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3BD6C" w14:textId="77777777" w:rsidR="00EC7A4F" w:rsidRDefault="00EC7A4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069"/>
        <w:gridCol w:w="487"/>
        <w:gridCol w:w="1671"/>
        <w:gridCol w:w="119"/>
        <w:gridCol w:w="1784"/>
        <w:gridCol w:w="254"/>
        <w:gridCol w:w="1005"/>
        <w:gridCol w:w="75"/>
        <w:gridCol w:w="1403"/>
      </w:tblGrid>
      <w:tr w:rsidR="00EC7A4F" w14:paraId="6E83BD73" w14:textId="77777777" w:rsidTr="00C10CAA">
        <w:tc>
          <w:tcPr>
            <w:tcW w:w="1413" w:type="dxa"/>
            <w:shd w:val="clear" w:color="auto" w:fill="F2F2F2"/>
            <w:vAlign w:val="center"/>
          </w:tcPr>
          <w:p w14:paraId="6E83BD6D"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División:</w:t>
            </w:r>
          </w:p>
        </w:tc>
        <w:tc>
          <w:tcPr>
            <w:tcW w:w="5556" w:type="dxa"/>
            <w:gridSpan w:val="2"/>
            <w:vAlign w:val="center"/>
          </w:tcPr>
          <w:p w14:paraId="6E83BD6E" w14:textId="77777777" w:rsidR="00EC7A4F" w:rsidRDefault="00000000">
            <w:pPr>
              <w:rPr>
                <w:rFonts w:ascii="Montserrat" w:eastAsia="Montserrat" w:hAnsi="Montserrat" w:cs="Montserrat"/>
                <w:sz w:val="18"/>
                <w:szCs w:val="18"/>
              </w:rPr>
            </w:pPr>
            <w:r>
              <w:rPr>
                <w:rFonts w:ascii="Montserrat" w:eastAsia="Montserrat" w:hAnsi="Montserrat" w:cs="Montserrat"/>
                <w:sz w:val="18"/>
                <w:szCs w:val="18"/>
              </w:rPr>
              <w:t>(0.1)</w:t>
            </w:r>
          </w:p>
        </w:tc>
        <w:tc>
          <w:tcPr>
            <w:tcW w:w="1790" w:type="dxa"/>
            <w:gridSpan w:val="2"/>
            <w:shd w:val="clear" w:color="auto" w:fill="F2F2F2"/>
            <w:vAlign w:val="center"/>
          </w:tcPr>
          <w:p w14:paraId="6E83BD6F"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Plan de estudios:</w:t>
            </w:r>
          </w:p>
        </w:tc>
        <w:tc>
          <w:tcPr>
            <w:tcW w:w="1784" w:type="dxa"/>
            <w:vAlign w:val="center"/>
          </w:tcPr>
          <w:p w14:paraId="6E83BD70"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(0.2)</w:t>
            </w:r>
          </w:p>
        </w:tc>
        <w:tc>
          <w:tcPr>
            <w:tcW w:w="1259" w:type="dxa"/>
            <w:gridSpan w:val="2"/>
            <w:shd w:val="clear" w:color="auto" w:fill="F2F2F2"/>
            <w:vAlign w:val="center"/>
          </w:tcPr>
          <w:p w14:paraId="6E83BD71"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Semestre:</w:t>
            </w:r>
          </w:p>
        </w:tc>
        <w:tc>
          <w:tcPr>
            <w:tcW w:w="1478" w:type="dxa"/>
            <w:gridSpan w:val="2"/>
            <w:vAlign w:val="center"/>
          </w:tcPr>
          <w:p w14:paraId="6E83BD72"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(0.3)</w:t>
            </w:r>
          </w:p>
        </w:tc>
      </w:tr>
      <w:tr w:rsidR="00EC7A4F" w14:paraId="6E83BD7A" w14:textId="77777777" w:rsidTr="00C10CAA">
        <w:trPr>
          <w:trHeight w:val="344"/>
        </w:trPr>
        <w:tc>
          <w:tcPr>
            <w:tcW w:w="1413" w:type="dxa"/>
            <w:shd w:val="clear" w:color="auto" w:fill="F2F2F2"/>
            <w:vAlign w:val="center"/>
          </w:tcPr>
          <w:p w14:paraId="6E83BD74"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Asignatura:</w:t>
            </w:r>
          </w:p>
        </w:tc>
        <w:tc>
          <w:tcPr>
            <w:tcW w:w="5069" w:type="dxa"/>
            <w:vAlign w:val="center"/>
          </w:tcPr>
          <w:p w14:paraId="6E83BD75"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(0.4)</w:t>
            </w:r>
          </w:p>
        </w:tc>
        <w:tc>
          <w:tcPr>
            <w:tcW w:w="2158" w:type="dxa"/>
            <w:gridSpan w:val="2"/>
            <w:shd w:val="clear" w:color="auto" w:fill="F2F2F2"/>
            <w:vAlign w:val="center"/>
          </w:tcPr>
          <w:p w14:paraId="6E83BD76"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Clave de asignatura:</w:t>
            </w:r>
          </w:p>
        </w:tc>
        <w:tc>
          <w:tcPr>
            <w:tcW w:w="2157" w:type="dxa"/>
            <w:gridSpan w:val="3"/>
            <w:vAlign w:val="center"/>
          </w:tcPr>
          <w:p w14:paraId="6E83BD77"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(0.5)</w:t>
            </w:r>
          </w:p>
        </w:tc>
        <w:tc>
          <w:tcPr>
            <w:tcW w:w="1080" w:type="dxa"/>
            <w:gridSpan w:val="2"/>
            <w:shd w:val="clear" w:color="auto" w:fill="F2F2F2"/>
            <w:vAlign w:val="center"/>
          </w:tcPr>
          <w:p w14:paraId="6E83BD78"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SATCA</w:t>
            </w:r>
            <w:r>
              <w:rPr>
                <w:rFonts w:ascii="Montserrat" w:eastAsia="Montserrat" w:hAnsi="Montserrat" w:cs="Montserrat"/>
                <w:b/>
                <w:sz w:val="18"/>
                <w:szCs w:val="18"/>
                <w:vertAlign w:val="superscript"/>
              </w:rPr>
              <w:footnoteReference w:id="1"/>
            </w:r>
          </w:p>
        </w:tc>
        <w:tc>
          <w:tcPr>
            <w:tcW w:w="1403" w:type="dxa"/>
            <w:vAlign w:val="center"/>
          </w:tcPr>
          <w:p w14:paraId="6E83BD79"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(0.6)</w:t>
            </w:r>
          </w:p>
        </w:tc>
      </w:tr>
    </w:tbl>
    <w:p w14:paraId="6E83BD7B" w14:textId="77777777" w:rsidR="00EC7A4F" w:rsidRDefault="00EC7A4F">
      <w:pPr>
        <w:jc w:val="center"/>
        <w:rPr>
          <w:rFonts w:ascii="Montserrat" w:eastAsia="Montserrat" w:hAnsi="Montserrat" w:cs="Montserrat"/>
          <w:b/>
          <w:sz w:val="18"/>
          <w:szCs w:val="18"/>
        </w:rPr>
      </w:pPr>
    </w:p>
    <w:tbl>
      <w:tblPr>
        <w:tblStyle w:val="a0"/>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1025"/>
        <w:gridCol w:w="1240"/>
        <w:gridCol w:w="1342"/>
        <w:gridCol w:w="1295"/>
        <w:gridCol w:w="1602"/>
        <w:gridCol w:w="1383"/>
        <w:gridCol w:w="1609"/>
        <w:gridCol w:w="1500"/>
        <w:gridCol w:w="1027"/>
      </w:tblGrid>
      <w:tr w:rsidR="00EC7A4F" w14:paraId="6E83BD85" w14:textId="77777777">
        <w:tc>
          <w:tcPr>
            <w:tcW w:w="2282" w:type="dxa"/>
            <w:gridSpan w:val="2"/>
            <w:shd w:val="clear" w:color="auto" w:fill="F2F2F2"/>
            <w:vAlign w:val="center"/>
          </w:tcPr>
          <w:p w14:paraId="6E83BD7C"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Tipo de curso</w:t>
            </w:r>
          </w:p>
        </w:tc>
        <w:tc>
          <w:tcPr>
            <w:tcW w:w="1240" w:type="dxa"/>
            <w:shd w:val="clear" w:color="auto" w:fill="F2F2F2"/>
            <w:vAlign w:val="center"/>
          </w:tcPr>
          <w:p w14:paraId="6E83BD7D"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 xml:space="preserve">Ejes </w:t>
            </w:r>
          </w:p>
        </w:tc>
        <w:tc>
          <w:tcPr>
            <w:tcW w:w="1342" w:type="dxa"/>
            <w:vAlign w:val="center"/>
          </w:tcPr>
          <w:p w14:paraId="6E83BD7E" w14:textId="77777777" w:rsidR="00EC7A4F" w:rsidRDefault="00000000">
            <w:pPr>
              <w:jc w:val="center"/>
              <w:rPr>
                <w:rFonts w:ascii="Montserrat" w:eastAsia="Montserrat" w:hAnsi="Montserrat" w:cs="Montserrat"/>
                <w:b/>
                <w:sz w:val="16"/>
                <w:szCs w:val="16"/>
              </w:rPr>
            </w:pPr>
            <w:r>
              <w:rPr>
                <w:rFonts w:ascii="Montserrat" w:eastAsia="Montserrat" w:hAnsi="Montserrat" w:cs="Montserrat"/>
                <w:b/>
                <w:sz w:val="16"/>
                <w:szCs w:val="16"/>
              </w:rPr>
              <w:t>Ciencias Básicas</w:t>
            </w:r>
          </w:p>
        </w:tc>
        <w:tc>
          <w:tcPr>
            <w:tcW w:w="1295" w:type="dxa"/>
            <w:vAlign w:val="center"/>
          </w:tcPr>
          <w:p w14:paraId="6E83BD7F" w14:textId="77777777" w:rsidR="00EC7A4F" w:rsidRDefault="00000000">
            <w:pPr>
              <w:jc w:val="center"/>
              <w:rPr>
                <w:rFonts w:ascii="Montserrat" w:eastAsia="Montserrat" w:hAnsi="Montserrat" w:cs="Montserrat"/>
                <w:b/>
                <w:sz w:val="16"/>
                <w:szCs w:val="16"/>
              </w:rPr>
            </w:pPr>
            <w:r>
              <w:rPr>
                <w:rFonts w:ascii="Montserrat" w:eastAsia="Montserrat" w:hAnsi="Montserrat" w:cs="Montserrat"/>
                <w:b/>
                <w:sz w:val="16"/>
                <w:szCs w:val="16"/>
              </w:rPr>
              <w:t>Ciencias de la ingeniería</w:t>
            </w:r>
          </w:p>
        </w:tc>
        <w:tc>
          <w:tcPr>
            <w:tcW w:w="1602" w:type="dxa"/>
            <w:vAlign w:val="center"/>
          </w:tcPr>
          <w:p w14:paraId="6E83BD80" w14:textId="77777777" w:rsidR="00EC7A4F" w:rsidRDefault="00000000">
            <w:pPr>
              <w:jc w:val="center"/>
              <w:rPr>
                <w:rFonts w:ascii="Montserrat" w:eastAsia="Montserrat" w:hAnsi="Montserrat" w:cs="Montserrat"/>
                <w:b/>
                <w:sz w:val="16"/>
                <w:szCs w:val="16"/>
              </w:rPr>
            </w:pPr>
            <w:r>
              <w:rPr>
                <w:rFonts w:ascii="Montserrat" w:eastAsia="Montserrat" w:hAnsi="Montserrat" w:cs="Montserrat"/>
                <w:b/>
                <w:sz w:val="16"/>
                <w:szCs w:val="16"/>
              </w:rPr>
              <w:t>Ingeniería Aplicada</w:t>
            </w:r>
          </w:p>
        </w:tc>
        <w:tc>
          <w:tcPr>
            <w:tcW w:w="1383" w:type="dxa"/>
            <w:vAlign w:val="center"/>
          </w:tcPr>
          <w:p w14:paraId="6E83BD81" w14:textId="77777777" w:rsidR="00EC7A4F" w:rsidRDefault="00000000">
            <w:pPr>
              <w:jc w:val="center"/>
              <w:rPr>
                <w:rFonts w:ascii="Montserrat" w:eastAsia="Montserrat" w:hAnsi="Montserrat" w:cs="Montserrat"/>
                <w:b/>
                <w:sz w:val="16"/>
                <w:szCs w:val="16"/>
              </w:rPr>
            </w:pPr>
            <w:r>
              <w:rPr>
                <w:rFonts w:ascii="Montserrat" w:eastAsia="Montserrat" w:hAnsi="Montserrat" w:cs="Montserrat"/>
                <w:b/>
                <w:sz w:val="16"/>
                <w:szCs w:val="16"/>
              </w:rPr>
              <w:t>Diseño de Ingeniería</w:t>
            </w:r>
          </w:p>
        </w:tc>
        <w:tc>
          <w:tcPr>
            <w:tcW w:w="1609" w:type="dxa"/>
            <w:vAlign w:val="center"/>
          </w:tcPr>
          <w:p w14:paraId="6E83BD82" w14:textId="77777777" w:rsidR="00EC7A4F" w:rsidRDefault="00000000">
            <w:pPr>
              <w:jc w:val="center"/>
              <w:rPr>
                <w:rFonts w:ascii="Montserrat" w:eastAsia="Montserrat" w:hAnsi="Montserrat" w:cs="Montserrat"/>
                <w:b/>
                <w:sz w:val="16"/>
                <w:szCs w:val="16"/>
              </w:rPr>
            </w:pPr>
            <w:r>
              <w:rPr>
                <w:rFonts w:ascii="Montserrat" w:eastAsia="Montserrat" w:hAnsi="Montserrat" w:cs="Montserrat"/>
                <w:b/>
                <w:sz w:val="16"/>
                <w:szCs w:val="16"/>
              </w:rPr>
              <w:t>Ciencias Sociales y Humanidades</w:t>
            </w:r>
          </w:p>
        </w:tc>
        <w:tc>
          <w:tcPr>
            <w:tcW w:w="1500" w:type="dxa"/>
            <w:vAlign w:val="center"/>
          </w:tcPr>
          <w:p w14:paraId="6E83BD83" w14:textId="77777777" w:rsidR="00EC7A4F" w:rsidRDefault="00000000">
            <w:pPr>
              <w:jc w:val="center"/>
              <w:rPr>
                <w:rFonts w:ascii="Montserrat" w:eastAsia="Montserrat" w:hAnsi="Montserrat" w:cs="Montserrat"/>
                <w:b/>
                <w:sz w:val="16"/>
                <w:szCs w:val="16"/>
              </w:rPr>
            </w:pPr>
            <w:r>
              <w:rPr>
                <w:rFonts w:ascii="Montserrat" w:eastAsia="Montserrat" w:hAnsi="Montserrat" w:cs="Montserrat"/>
                <w:b/>
                <w:sz w:val="16"/>
                <w:szCs w:val="16"/>
              </w:rPr>
              <w:t>Ciencias Económico-Administrativas</w:t>
            </w:r>
          </w:p>
        </w:tc>
        <w:tc>
          <w:tcPr>
            <w:tcW w:w="1027" w:type="dxa"/>
            <w:vAlign w:val="center"/>
          </w:tcPr>
          <w:p w14:paraId="6E83BD84" w14:textId="77777777" w:rsidR="00EC7A4F" w:rsidRDefault="00000000">
            <w:pPr>
              <w:jc w:val="center"/>
              <w:rPr>
                <w:rFonts w:ascii="Montserrat" w:eastAsia="Montserrat" w:hAnsi="Montserrat" w:cs="Montserrat"/>
                <w:b/>
                <w:sz w:val="16"/>
                <w:szCs w:val="16"/>
              </w:rPr>
            </w:pPr>
            <w:r>
              <w:rPr>
                <w:rFonts w:ascii="Montserrat" w:eastAsia="Montserrat" w:hAnsi="Montserrat" w:cs="Montserrat"/>
                <w:b/>
                <w:sz w:val="16"/>
                <w:szCs w:val="16"/>
              </w:rPr>
              <w:t>Otros cursos</w:t>
            </w:r>
          </w:p>
        </w:tc>
      </w:tr>
      <w:tr w:rsidR="00EC7A4F" w14:paraId="6E83BD90" w14:textId="77777777" w:rsidTr="00C10CAA">
        <w:trPr>
          <w:trHeight w:val="249"/>
        </w:trPr>
        <w:tc>
          <w:tcPr>
            <w:tcW w:w="1257" w:type="dxa"/>
            <w:vAlign w:val="center"/>
          </w:tcPr>
          <w:p w14:paraId="6E83BD86" w14:textId="77777777" w:rsidR="00EC7A4F" w:rsidRPr="00C10CAA" w:rsidRDefault="00000000">
            <w:pPr>
              <w:jc w:val="center"/>
              <w:rPr>
                <w:rFonts w:ascii="Montserrat" w:eastAsia="Montserrat" w:hAnsi="Montserrat" w:cs="Montserrat"/>
                <w:b/>
                <w:sz w:val="17"/>
                <w:szCs w:val="17"/>
              </w:rPr>
            </w:pPr>
            <w:r w:rsidRPr="00C10CAA">
              <w:rPr>
                <w:rFonts w:ascii="Montserrat" w:eastAsia="Montserrat" w:hAnsi="Montserrat" w:cs="Montserrat"/>
                <w:b/>
                <w:sz w:val="17"/>
                <w:szCs w:val="17"/>
              </w:rPr>
              <w:t xml:space="preserve">Obligatorio </w:t>
            </w:r>
          </w:p>
        </w:tc>
        <w:tc>
          <w:tcPr>
            <w:tcW w:w="1025" w:type="dxa"/>
            <w:vAlign w:val="center"/>
          </w:tcPr>
          <w:p w14:paraId="6E83BD87" w14:textId="77777777" w:rsidR="00EC7A4F" w:rsidRPr="00C10CAA" w:rsidRDefault="00000000">
            <w:pPr>
              <w:jc w:val="center"/>
              <w:rPr>
                <w:rFonts w:ascii="Montserrat" w:eastAsia="Montserrat" w:hAnsi="Montserrat" w:cs="Montserrat"/>
                <w:b/>
                <w:sz w:val="17"/>
                <w:szCs w:val="17"/>
              </w:rPr>
            </w:pPr>
            <w:r w:rsidRPr="00C10CAA">
              <w:rPr>
                <w:rFonts w:ascii="Montserrat" w:eastAsia="Montserrat" w:hAnsi="Montserrat" w:cs="Montserrat"/>
                <w:b/>
                <w:sz w:val="17"/>
                <w:szCs w:val="17"/>
              </w:rPr>
              <w:t xml:space="preserve">Optativo </w:t>
            </w:r>
          </w:p>
        </w:tc>
        <w:tc>
          <w:tcPr>
            <w:tcW w:w="1240" w:type="dxa"/>
            <w:shd w:val="clear" w:color="auto" w:fill="F2F2F2"/>
            <w:vAlign w:val="center"/>
          </w:tcPr>
          <w:p w14:paraId="6E83BD88"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H Teóricas</w:t>
            </w:r>
          </w:p>
        </w:tc>
        <w:tc>
          <w:tcPr>
            <w:tcW w:w="1342" w:type="dxa"/>
            <w:vAlign w:val="center"/>
          </w:tcPr>
          <w:p w14:paraId="6E83BD89" w14:textId="77777777" w:rsidR="00EC7A4F" w:rsidRDefault="00000000">
            <w:pPr>
              <w:jc w:val="center"/>
              <w:rPr>
                <w:rFonts w:ascii="Montserrat" w:eastAsia="Montserrat" w:hAnsi="Montserrat" w:cs="Montserrat"/>
                <w:color w:val="1F497D"/>
                <w:sz w:val="18"/>
                <w:szCs w:val="18"/>
              </w:rPr>
            </w:pPr>
            <w:r>
              <w:rPr>
                <w:rFonts w:ascii="Montserrat" w:eastAsia="Montserrat" w:hAnsi="Montserrat" w:cs="Montserrat"/>
                <w:color w:val="1F497D"/>
                <w:sz w:val="18"/>
                <w:szCs w:val="18"/>
              </w:rPr>
              <w:t>(0.9)</w:t>
            </w:r>
          </w:p>
        </w:tc>
        <w:tc>
          <w:tcPr>
            <w:tcW w:w="1295" w:type="dxa"/>
            <w:vAlign w:val="center"/>
          </w:tcPr>
          <w:p w14:paraId="6E83BD8A" w14:textId="77777777" w:rsidR="00EC7A4F" w:rsidRDefault="00EC7A4F">
            <w:pPr>
              <w:jc w:val="center"/>
              <w:rPr>
                <w:rFonts w:ascii="Montserrat" w:eastAsia="Montserrat" w:hAnsi="Montserrat" w:cs="Montserrat"/>
                <w:color w:val="1F497D"/>
                <w:sz w:val="18"/>
                <w:szCs w:val="18"/>
              </w:rPr>
            </w:pPr>
          </w:p>
        </w:tc>
        <w:tc>
          <w:tcPr>
            <w:tcW w:w="1602" w:type="dxa"/>
            <w:vAlign w:val="center"/>
          </w:tcPr>
          <w:p w14:paraId="6E83BD8B" w14:textId="77777777" w:rsidR="00EC7A4F" w:rsidRDefault="00EC7A4F">
            <w:pPr>
              <w:jc w:val="center"/>
              <w:rPr>
                <w:rFonts w:ascii="Montserrat" w:eastAsia="Montserrat" w:hAnsi="Montserrat" w:cs="Montserrat"/>
                <w:color w:val="1F497D"/>
                <w:sz w:val="18"/>
                <w:szCs w:val="18"/>
              </w:rPr>
            </w:pPr>
          </w:p>
        </w:tc>
        <w:tc>
          <w:tcPr>
            <w:tcW w:w="1383" w:type="dxa"/>
            <w:vAlign w:val="center"/>
          </w:tcPr>
          <w:p w14:paraId="6E83BD8C" w14:textId="77777777" w:rsidR="00EC7A4F" w:rsidRDefault="00EC7A4F">
            <w:pPr>
              <w:jc w:val="center"/>
              <w:rPr>
                <w:rFonts w:ascii="Montserrat" w:eastAsia="Montserrat" w:hAnsi="Montserrat" w:cs="Montserrat"/>
                <w:color w:val="1F497D"/>
                <w:sz w:val="18"/>
                <w:szCs w:val="18"/>
              </w:rPr>
            </w:pPr>
          </w:p>
        </w:tc>
        <w:tc>
          <w:tcPr>
            <w:tcW w:w="1609" w:type="dxa"/>
            <w:vAlign w:val="center"/>
          </w:tcPr>
          <w:p w14:paraId="6E83BD8D" w14:textId="77777777" w:rsidR="00EC7A4F" w:rsidRDefault="00EC7A4F">
            <w:pPr>
              <w:jc w:val="center"/>
              <w:rPr>
                <w:rFonts w:ascii="Montserrat" w:eastAsia="Montserrat" w:hAnsi="Montserrat" w:cs="Montserrat"/>
                <w:color w:val="1F497D"/>
                <w:sz w:val="18"/>
                <w:szCs w:val="18"/>
              </w:rPr>
            </w:pPr>
          </w:p>
        </w:tc>
        <w:tc>
          <w:tcPr>
            <w:tcW w:w="1500" w:type="dxa"/>
            <w:vAlign w:val="center"/>
          </w:tcPr>
          <w:p w14:paraId="6E83BD8E" w14:textId="77777777" w:rsidR="00EC7A4F" w:rsidRDefault="00EC7A4F">
            <w:pPr>
              <w:jc w:val="center"/>
              <w:rPr>
                <w:rFonts w:ascii="Montserrat" w:eastAsia="Montserrat" w:hAnsi="Montserrat" w:cs="Montserrat"/>
                <w:color w:val="1F497D"/>
                <w:sz w:val="18"/>
                <w:szCs w:val="18"/>
              </w:rPr>
            </w:pPr>
          </w:p>
        </w:tc>
        <w:tc>
          <w:tcPr>
            <w:tcW w:w="1027" w:type="dxa"/>
            <w:vAlign w:val="center"/>
          </w:tcPr>
          <w:p w14:paraId="6E83BD8F" w14:textId="77777777" w:rsidR="00EC7A4F" w:rsidRDefault="00EC7A4F">
            <w:pPr>
              <w:jc w:val="center"/>
              <w:rPr>
                <w:rFonts w:ascii="Montserrat" w:eastAsia="Montserrat" w:hAnsi="Montserrat" w:cs="Montserrat"/>
                <w:color w:val="1F497D"/>
                <w:sz w:val="18"/>
                <w:szCs w:val="18"/>
              </w:rPr>
            </w:pPr>
          </w:p>
        </w:tc>
      </w:tr>
      <w:tr w:rsidR="00EC7A4F" w14:paraId="6E83BD9B" w14:textId="77777777">
        <w:tc>
          <w:tcPr>
            <w:tcW w:w="1257" w:type="dxa"/>
            <w:shd w:val="clear" w:color="auto" w:fill="F2F2F2"/>
            <w:vAlign w:val="center"/>
          </w:tcPr>
          <w:p w14:paraId="6E83BD91"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(0.7)</w:t>
            </w:r>
          </w:p>
        </w:tc>
        <w:tc>
          <w:tcPr>
            <w:tcW w:w="1025" w:type="dxa"/>
            <w:shd w:val="clear" w:color="auto" w:fill="F2F2F2"/>
            <w:vAlign w:val="center"/>
          </w:tcPr>
          <w:p w14:paraId="6E83BD92"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(0.7)</w:t>
            </w:r>
          </w:p>
        </w:tc>
        <w:tc>
          <w:tcPr>
            <w:tcW w:w="1240" w:type="dxa"/>
            <w:shd w:val="clear" w:color="auto" w:fill="F2F2F2"/>
            <w:vAlign w:val="center"/>
          </w:tcPr>
          <w:p w14:paraId="6E83BD93"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H Prácticas</w:t>
            </w:r>
          </w:p>
        </w:tc>
        <w:tc>
          <w:tcPr>
            <w:tcW w:w="1342" w:type="dxa"/>
            <w:vAlign w:val="center"/>
          </w:tcPr>
          <w:p w14:paraId="6E83BD94" w14:textId="77777777" w:rsidR="00EC7A4F" w:rsidRDefault="00000000">
            <w:pPr>
              <w:jc w:val="center"/>
              <w:rPr>
                <w:rFonts w:ascii="Montserrat" w:eastAsia="Montserrat" w:hAnsi="Montserrat" w:cs="Montserrat"/>
                <w:color w:val="1F497D"/>
                <w:sz w:val="18"/>
                <w:szCs w:val="18"/>
              </w:rPr>
            </w:pPr>
            <w:r>
              <w:rPr>
                <w:rFonts w:ascii="Montserrat" w:eastAsia="Montserrat" w:hAnsi="Montserrat" w:cs="Montserrat"/>
                <w:color w:val="1F497D"/>
                <w:sz w:val="18"/>
                <w:szCs w:val="18"/>
              </w:rPr>
              <w:t>(0.9)</w:t>
            </w:r>
          </w:p>
        </w:tc>
        <w:tc>
          <w:tcPr>
            <w:tcW w:w="1295" w:type="dxa"/>
            <w:vAlign w:val="center"/>
          </w:tcPr>
          <w:p w14:paraId="6E83BD95" w14:textId="77777777" w:rsidR="00EC7A4F" w:rsidRDefault="00EC7A4F">
            <w:pPr>
              <w:jc w:val="center"/>
              <w:rPr>
                <w:rFonts w:ascii="Montserrat" w:eastAsia="Montserrat" w:hAnsi="Montserrat" w:cs="Montserrat"/>
                <w:color w:val="1F497D"/>
                <w:sz w:val="18"/>
                <w:szCs w:val="18"/>
              </w:rPr>
            </w:pPr>
          </w:p>
        </w:tc>
        <w:tc>
          <w:tcPr>
            <w:tcW w:w="1602" w:type="dxa"/>
            <w:vAlign w:val="center"/>
          </w:tcPr>
          <w:p w14:paraId="6E83BD96" w14:textId="77777777" w:rsidR="00EC7A4F" w:rsidRDefault="00EC7A4F">
            <w:pPr>
              <w:jc w:val="center"/>
              <w:rPr>
                <w:rFonts w:ascii="Montserrat" w:eastAsia="Montserrat" w:hAnsi="Montserrat" w:cs="Montserrat"/>
                <w:color w:val="1F497D"/>
                <w:sz w:val="18"/>
                <w:szCs w:val="18"/>
              </w:rPr>
            </w:pPr>
          </w:p>
        </w:tc>
        <w:tc>
          <w:tcPr>
            <w:tcW w:w="1383" w:type="dxa"/>
            <w:vAlign w:val="center"/>
          </w:tcPr>
          <w:p w14:paraId="6E83BD97" w14:textId="77777777" w:rsidR="00EC7A4F" w:rsidRDefault="00EC7A4F">
            <w:pPr>
              <w:jc w:val="center"/>
              <w:rPr>
                <w:rFonts w:ascii="Montserrat" w:eastAsia="Montserrat" w:hAnsi="Montserrat" w:cs="Montserrat"/>
                <w:color w:val="1F497D"/>
                <w:sz w:val="18"/>
                <w:szCs w:val="18"/>
              </w:rPr>
            </w:pPr>
          </w:p>
        </w:tc>
        <w:tc>
          <w:tcPr>
            <w:tcW w:w="1609" w:type="dxa"/>
            <w:vAlign w:val="center"/>
          </w:tcPr>
          <w:p w14:paraId="6E83BD98" w14:textId="77777777" w:rsidR="00EC7A4F" w:rsidRDefault="00EC7A4F">
            <w:pPr>
              <w:jc w:val="center"/>
              <w:rPr>
                <w:rFonts w:ascii="Montserrat" w:eastAsia="Montserrat" w:hAnsi="Montserrat" w:cs="Montserrat"/>
                <w:color w:val="1F497D"/>
                <w:sz w:val="18"/>
                <w:szCs w:val="18"/>
              </w:rPr>
            </w:pPr>
          </w:p>
        </w:tc>
        <w:tc>
          <w:tcPr>
            <w:tcW w:w="1500" w:type="dxa"/>
            <w:vAlign w:val="center"/>
          </w:tcPr>
          <w:p w14:paraId="6E83BD99" w14:textId="77777777" w:rsidR="00EC7A4F" w:rsidRDefault="00EC7A4F">
            <w:pPr>
              <w:jc w:val="center"/>
              <w:rPr>
                <w:rFonts w:ascii="Montserrat" w:eastAsia="Montserrat" w:hAnsi="Montserrat" w:cs="Montserrat"/>
                <w:color w:val="1F497D"/>
                <w:sz w:val="18"/>
                <w:szCs w:val="18"/>
              </w:rPr>
            </w:pPr>
          </w:p>
        </w:tc>
        <w:tc>
          <w:tcPr>
            <w:tcW w:w="1027" w:type="dxa"/>
            <w:vAlign w:val="center"/>
          </w:tcPr>
          <w:p w14:paraId="6E83BD9A" w14:textId="77777777" w:rsidR="00EC7A4F" w:rsidRDefault="00EC7A4F">
            <w:pPr>
              <w:jc w:val="center"/>
              <w:rPr>
                <w:rFonts w:ascii="Montserrat" w:eastAsia="Montserrat" w:hAnsi="Montserrat" w:cs="Montserrat"/>
                <w:color w:val="1F497D"/>
                <w:sz w:val="18"/>
                <w:szCs w:val="18"/>
              </w:rPr>
            </w:pPr>
          </w:p>
        </w:tc>
      </w:tr>
      <w:tr w:rsidR="00EC7A4F" w14:paraId="6E83BDA6" w14:textId="77777777">
        <w:tc>
          <w:tcPr>
            <w:tcW w:w="1257" w:type="dxa"/>
            <w:shd w:val="clear" w:color="auto" w:fill="F2F2F2"/>
            <w:vAlign w:val="center"/>
          </w:tcPr>
          <w:p w14:paraId="6E83BD9C"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H Totales:</w:t>
            </w:r>
          </w:p>
        </w:tc>
        <w:tc>
          <w:tcPr>
            <w:tcW w:w="1025" w:type="dxa"/>
            <w:shd w:val="clear" w:color="auto" w:fill="F2F2F2"/>
            <w:vAlign w:val="center"/>
          </w:tcPr>
          <w:p w14:paraId="6E83BD9D"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(0.8)</w:t>
            </w:r>
          </w:p>
        </w:tc>
        <w:tc>
          <w:tcPr>
            <w:tcW w:w="1240" w:type="dxa"/>
            <w:shd w:val="clear" w:color="auto" w:fill="F2F2F2"/>
            <w:vAlign w:val="center"/>
          </w:tcPr>
          <w:p w14:paraId="6E83BD9E"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Suma T+P</w:t>
            </w:r>
          </w:p>
        </w:tc>
        <w:tc>
          <w:tcPr>
            <w:tcW w:w="1342" w:type="dxa"/>
            <w:vAlign w:val="center"/>
          </w:tcPr>
          <w:p w14:paraId="6E83BD9F"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(0.9)</w:t>
            </w:r>
          </w:p>
        </w:tc>
        <w:tc>
          <w:tcPr>
            <w:tcW w:w="1295" w:type="dxa"/>
            <w:vAlign w:val="center"/>
          </w:tcPr>
          <w:p w14:paraId="6E83BDA0" w14:textId="77777777" w:rsidR="00EC7A4F" w:rsidRDefault="00EC7A4F">
            <w:pPr>
              <w:jc w:val="center"/>
              <w:rPr>
                <w:rFonts w:ascii="Montserrat" w:eastAsia="Montserrat" w:hAnsi="Montserrat" w:cs="Montserrat"/>
                <w:sz w:val="18"/>
                <w:szCs w:val="18"/>
              </w:rPr>
            </w:pPr>
          </w:p>
        </w:tc>
        <w:tc>
          <w:tcPr>
            <w:tcW w:w="1602" w:type="dxa"/>
            <w:vAlign w:val="center"/>
          </w:tcPr>
          <w:p w14:paraId="6E83BDA1" w14:textId="77777777" w:rsidR="00EC7A4F" w:rsidRDefault="00EC7A4F">
            <w:pPr>
              <w:jc w:val="center"/>
              <w:rPr>
                <w:rFonts w:ascii="Montserrat" w:eastAsia="Montserrat" w:hAnsi="Montserrat" w:cs="Montserrat"/>
                <w:sz w:val="18"/>
                <w:szCs w:val="18"/>
              </w:rPr>
            </w:pPr>
          </w:p>
        </w:tc>
        <w:tc>
          <w:tcPr>
            <w:tcW w:w="1383" w:type="dxa"/>
            <w:vAlign w:val="center"/>
          </w:tcPr>
          <w:p w14:paraId="6E83BDA2" w14:textId="77777777" w:rsidR="00EC7A4F" w:rsidRDefault="00EC7A4F">
            <w:pPr>
              <w:jc w:val="center"/>
              <w:rPr>
                <w:rFonts w:ascii="Montserrat" w:eastAsia="Montserrat" w:hAnsi="Montserrat" w:cs="Montserrat"/>
                <w:sz w:val="18"/>
                <w:szCs w:val="18"/>
              </w:rPr>
            </w:pPr>
          </w:p>
        </w:tc>
        <w:tc>
          <w:tcPr>
            <w:tcW w:w="1609" w:type="dxa"/>
            <w:vAlign w:val="center"/>
          </w:tcPr>
          <w:p w14:paraId="6E83BDA3" w14:textId="77777777" w:rsidR="00EC7A4F" w:rsidRDefault="00EC7A4F">
            <w:pPr>
              <w:jc w:val="center"/>
              <w:rPr>
                <w:rFonts w:ascii="Montserrat" w:eastAsia="Montserrat" w:hAnsi="Montserrat" w:cs="Montserrat"/>
                <w:sz w:val="18"/>
                <w:szCs w:val="18"/>
              </w:rPr>
            </w:pPr>
          </w:p>
        </w:tc>
        <w:tc>
          <w:tcPr>
            <w:tcW w:w="1500" w:type="dxa"/>
            <w:vAlign w:val="center"/>
          </w:tcPr>
          <w:p w14:paraId="6E83BDA4" w14:textId="77777777" w:rsidR="00EC7A4F" w:rsidRDefault="00EC7A4F">
            <w:pPr>
              <w:jc w:val="center"/>
              <w:rPr>
                <w:rFonts w:ascii="Montserrat" w:eastAsia="Montserrat" w:hAnsi="Montserrat" w:cs="Montserrat"/>
                <w:sz w:val="18"/>
                <w:szCs w:val="18"/>
              </w:rPr>
            </w:pPr>
          </w:p>
        </w:tc>
        <w:tc>
          <w:tcPr>
            <w:tcW w:w="1027" w:type="dxa"/>
            <w:vAlign w:val="center"/>
          </w:tcPr>
          <w:p w14:paraId="6E83BDA5" w14:textId="77777777" w:rsidR="00EC7A4F" w:rsidRDefault="00EC7A4F">
            <w:pPr>
              <w:jc w:val="center"/>
              <w:rPr>
                <w:rFonts w:ascii="Montserrat" w:eastAsia="Montserrat" w:hAnsi="Montserrat" w:cs="Montserrat"/>
                <w:sz w:val="18"/>
                <w:szCs w:val="18"/>
              </w:rPr>
            </w:pPr>
          </w:p>
        </w:tc>
      </w:tr>
      <w:tr w:rsidR="00EC7A4F" w14:paraId="6E83BDB0" w14:textId="77777777">
        <w:tc>
          <w:tcPr>
            <w:tcW w:w="3522" w:type="dxa"/>
            <w:gridSpan w:val="3"/>
            <w:vMerge w:val="restart"/>
            <w:shd w:val="clear" w:color="auto" w:fill="F2F2F2"/>
            <w:vAlign w:val="center"/>
          </w:tcPr>
          <w:p w14:paraId="6E83BDA7" w14:textId="107E55A9" w:rsidR="00EC7A4F" w:rsidRDefault="00000000">
            <w:pPr>
              <w:jc w:val="center"/>
              <w:rPr>
                <w:rFonts w:ascii="Graphik Regular" w:eastAsia="Graphik Regular" w:hAnsi="Graphik Regular" w:cs="Graphik Regular"/>
                <w:b/>
                <w:sz w:val="16"/>
                <w:szCs w:val="16"/>
              </w:rPr>
            </w:pPr>
            <w:r>
              <w:rPr>
                <w:rFonts w:ascii="Graphik Regular" w:eastAsia="Graphik Regular" w:hAnsi="Graphik Regular" w:cs="Graphik Regular"/>
                <w:b/>
                <w:sz w:val="16"/>
                <w:szCs w:val="16"/>
              </w:rPr>
              <w:t>Aportación a</w:t>
            </w:r>
            <w:r w:rsidR="00E950B1">
              <w:rPr>
                <w:rFonts w:ascii="Graphik Regular" w:eastAsia="Graphik Regular" w:hAnsi="Graphik Regular" w:cs="Graphik Regular"/>
                <w:b/>
                <w:sz w:val="16"/>
                <w:szCs w:val="16"/>
              </w:rPr>
              <w:t>l (</w:t>
            </w:r>
            <w:r>
              <w:rPr>
                <w:rFonts w:ascii="Graphik Regular" w:eastAsia="Graphik Regular" w:hAnsi="Graphik Regular" w:cs="Graphik Regular"/>
                <w:b/>
                <w:sz w:val="16"/>
                <w:szCs w:val="16"/>
              </w:rPr>
              <w:t>los</w:t>
            </w:r>
            <w:r w:rsidR="00E950B1">
              <w:rPr>
                <w:rFonts w:ascii="Graphik Regular" w:eastAsia="Graphik Regular" w:hAnsi="Graphik Regular" w:cs="Graphik Regular"/>
                <w:b/>
                <w:sz w:val="16"/>
                <w:szCs w:val="16"/>
              </w:rPr>
              <w:t>)</w:t>
            </w:r>
            <w:r>
              <w:rPr>
                <w:rFonts w:ascii="Graphik Regular" w:eastAsia="Graphik Regular" w:hAnsi="Graphik Regular" w:cs="Graphik Regular"/>
                <w:b/>
                <w:sz w:val="16"/>
                <w:szCs w:val="16"/>
              </w:rPr>
              <w:t xml:space="preserve"> atributo</w:t>
            </w:r>
            <w:r w:rsidR="00E950B1">
              <w:rPr>
                <w:rFonts w:ascii="Graphik Regular" w:eastAsia="Graphik Regular" w:hAnsi="Graphik Regular" w:cs="Graphik Regular"/>
                <w:b/>
                <w:sz w:val="16"/>
                <w:szCs w:val="16"/>
              </w:rPr>
              <w:t>(</w:t>
            </w:r>
            <w:r>
              <w:rPr>
                <w:rFonts w:ascii="Graphik Regular" w:eastAsia="Graphik Regular" w:hAnsi="Graphik Regular" w:cs="Graphik Regular"/>
                <w:b/>
                <w:sz w:val="16"/>
                <w:szCs w:val="16"/>
              </w:rPr>
              <w:t>s</w:t>
            </w:r>
            <w:r w:rsidR="00E950B1">
              <w:rPr>
                <w:rFonts w:ascii="Graphik Regular" w:eastAsia="Graphik Regular" w:hAnsi="Graphik Regular" w:cs="Graphik Regular"/>
                <w:b/>
                <w:sz w:val="16"/>
                <w:szCs w:val="16"/>
              </w:rPr>
              <w:t>)</w:t>
            </w:r>
            <w:r>
              <w:rPr>
                <w:rFonts w:ascii="Graphik Regular" w:eastAsia="Graphik Regular" w:hAnsi="Graphik Regular" w:cs="Graphik Regular"/>
                <w:b/>
                <w:sz w:val="16"/>
                <w:szCs w:val="16"/>
              </w:rPr>
              <w:t xml:space="preserve"> del egresado del PE</w:t>
            </w:r>
          </w:p>
          <w:p w14:paraId="6E83BDA8" w14:textId="77777777" w:rsidR="00EC7A4F" w:rsidRDefault="00000000">
            <w:pPr>
              <w:jc w:val="center"/>
              <w:rPr>
                <w:rFonts w:ascii="Montserrat" w:eastAsia="Montserrat" w:hAnsi="Montserrat" w:cs="Montserrat"/>
                <w:b/>
                <w:sz w:val="16"/>
                <w:szCs w:val="16"/>
              </w:rPr>
            </w:pPr>
            <w:bookmarkStart w:id="0" w:name="_heading=h.gjdgxs" w:colFirst="0" w:colLast="0"/>
            <w:bookmarkEnd w:id="0"/>
            <w:r>
              <w:rPr>
                <w:rFonts w:ascii="Graphik Regular" w:eastAsia="Graphik Regular" w:hAnsi="Graphik Regular" w:cs="Graphik Regular"/>
                <w:sz w:val="16"/>
                <w:szCs w:val="16"/>
              </w:rPr>
              <w:t>(Indicar el nivel de aportación: I = Introductorio, M = Medio y A = Avanzado)</w:t>
            </w:r>
          </w:p>
        </w:tc>
        <w:tc>
          <w:tcPr>
            <w:tcW w:w="1342" w:type="dxa"/>
            <w:shd w:val="clear" w:color="auto" w:fill="F2F2F2"/>
            <w:vAlign w:val="center"/>
          </w:tcPr>
          <w:p w14:paraId="6E83BDA9"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1 del PE</w:t>
            </w:r>
          </w:p>
        </w:tc>
        <w:tc>
          <w:tcPr>
            <w:tcW w:w="1295" w:type="dxa"/>
            <w:shd w:val="clear" w:color="auto" w:fill="F2F2F2"/>
            <w:vAlign w:val="center"/>
          </w:tcPr>
          <w:p w14:paraId="6E83BDAA"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2 del PE</w:t>
            </w:r>
          </w:p>
        </w:tc>
        <w:tc>
          <w:tcPr>
            <w:tcW w:w="1602" w:type="dxa"/>
            <w:shd w:val="clear" w:color="auto" w:fill="F2F2F2"/>
            <w:vAlign w:val="center"/>
          </w:tcPr>
          <w:p w14:paraId="6E83BDAB"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3 del PE</w:t>
            </w:r>
          </w:p>
        </w:tc>
        <w:tc>
          <w:tcPr>
            <w:tcW w:w="1383" w:type="dxa"/>
            <w:shd w:val="clear" w:color="auto" w:fill="F2F2F2"/>
            <w:vAlign w:val="center"/>
          </w:tcPr>
          <w:p w14:paraId="6E83BDAC"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4 del PE</w:t>
            </w:r>
          </w:p>
        </w:tc>
        <w:tc>
          <w:tcPr>
            <w:tcW w:w="1609" w:type="dxa"/>
            <w:shd w:val="clear" w:color="auto" w:fill="F2F2F2"/>
            <w:vAlign w:val="center"/>
          </w:tcPr>
          <w:p w14:paraId="6E83BDAD"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5 del PE</w:t>
            </w:r>
          </w:p>
        </w:tc>
        <w:tc>
          <w:tcPr>
            <w:tcW w:w="1500" w:type="dxa"/>
            <w:shd w:val="clear" w:color="auto" w:fill="F2F2F2"/>
            <w:vAlign w:val="center"/>
          </w:tcPr>
          <w:p w14:paraId="6E83BDAE"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6 del PE</w:t>
            </w:r>
          </w:p>
        </w:tc>
        <w:tc>
          <w:tcPr>
            <w:tcW w:w="1027" w:type="dxa"/>
            <w:shd w:val="clear" w:color="auto" w:fill="F2F2F2"/>
            <w:vAlign w:val="center"/>
          </w:tcPr>
          <w:p w14:paraId="6E83BDAF"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7 del PE</w:t>
            </w:r>
          </w:p>
        </w:tc>
      </w:tr>
      <w:tr w:rsidR="00EC7A4F" w14:paraId="6E83BDB9" w14:textId="77777777">
        <w:tc>
          <w:tcPr>
            <w:tcW w:w="3522" w:type="dxa"/>
            <w:gridSpan w:val="3"/>
            <w:vMerge/>
            <w:shd w:val="clear" w:color="auto" w:fill="F2F2F2"/>
            <w:vAlign w:val="center"/>
          </w:tcPr>
          <w:p w14:paraId="6E83BDB1"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1342" w:type="dxa"/>
            <w:vAlign w:val="center"/>
          </w:tcPr>
          <w:p w14:paraId="6E83BDB2" w14:textId="77777777" w:rsidR="00EC7A4F" w:rsidRDefault="00000000">
            <w:pPr>
              <w:jc w:val="center"/>
              <w:rPr>
                <w:rFonts w:ascii="Montserrat" w:eastAsia="Montserrat" w:hAnsi="Montserrat" w:cs="Montserrat"/>
                <w:color w:val="FF0000"/>
                <w:sz w:val="18"/>
                <w:szCs w:val="18"/>
              </w:rPr>
            </w:pPr>
            <w:r>
              <w:rPr>
                <w:rFonts w:ascii="Montserrat" w:eastAsia="Montserrat" w:hAnsi="Montserrat" w:cs="Montserrat"/>
                <w:color w:val="FF0000"/>
                <w:sz w:val="18"/>
                <w:szCs w:val="18"/>
              </w:rPr>
              <w:t>(0.10)</w:t>
            </w:r>
          </w:p>
        </w:tc>
        <w:tc>
          <w:tcPr>
            <w:tcW w:w="1295" w:type="dxa"/>
            <w:vAlign w:val="center"/>
          </w:tcPr>
          <w:p w14:paraId="6E83BDB3" w14:textId="77777777" w:rsidR="00EC7A4F" w:rsidRDefault="00EC7A4F">
            <w:pPr>
              <w:jc w:val="center"/>
              <w:rPr>
                <w:rFonts w:ascii="Montserrat" w:eastAsia="Montserrat" w:hAnsi="Montserrat" w:cs="Montserrat"/>
                <w:color w:val="FF0000"/>
                <w:sz w:val="18"/>
                <w:szCs w:val="18"/>
              </w:rPr>
            </w:pPr>
          </w:p>
        </w:tc>
        <w:tc>
          <w:tcPr>
            <w:tcW w:w="1602" w:type="dxa"/>
            <w:vAlign w:val="center"/>
          </w:tcPr>
          <w:p w14:paraId="6E83BDB4" w14:textId="77777777" w:rsidR="00EC7A4F" w:rsidRDefault="00EC7A4F">
            <w:pPr>
              <w:jc w:val="center"/>
              <w:rPr>
                <w:rFonts w:ascii="Montserrat" w:eastAsia="Montserrat" w:hAnsi="Montserrat" w:cs="Montserrat"/>
                <w:color w:val="FF0000"/>
                <w:sz w:val="18"/>
                <w:szCs w:val="18"/>
              </w:rPr>
            </w:pPr>
          </w:p>
        </w:tc>
        <w:tc>
          <w:tcPr>
            <w:tcW w:w="1383" w:type="dxa"/>
            <w:vAlign w:val="center"/>
          </w:tcPr>
          <w:p w14:paraId="6E83BDB5" w14:textId="77777777" w:rsidR="00EC7A4F" w:rsidRDefault="00EC7A4F">
            <w:pPr>
              <w:jc w:val="center"/>
              <w:rPr>
                <w:rFonts w:ascii="Montserrat" w:eastAsia="Montserrat" w:hAnsi="Montserrat" w:cs="Montserrat"/>
                <w:color w:val="FF0000"/>
                <w:sz w:val="18"/>
                <w:szCs w:val="18"/>
              </w:rPr>
            </w:pPr>
          </w:p>
        </w:tc>
        <w:tc>
          <w:tcPr>
            <w:tcW w:w="1609" w:type="dxa"/>
            <w:vAlign w:val="center"/>
          </w:tcPr>
          <w:p w14:paraId="6E83BDB6" w14:textId="77777777" w:rsidR="00EC7A4F" w:rsidRDefault="00EC7A4F">
            <w:pPr>
              <w:jc w:val="center"/>
              <w:rPr>
                <w:rFonts w:ascii="Montserrat" w:eastAsia="Montserrat" w:hAnsi="Montserrat" w:cs="Montserrat"/>
                <w:color w:val="FF0000"/>
                <w:sz w:val="18"/>
                <w:szCs w:val="18"/>
              </w:rPr>
            </w:pPr>
          </w:p>
        </w:tc>
        <w:tc>
          <w:tcPr>
            <w:tcW w:w="1500" w:type="dxa"/>
            <w:vAlign w:val="center"/>
          </w:tcPr>
          <w:p w14:paraId="6E83BDB7" w14:textId="77777777" w:rsidR="00EC7A4F" w:rsidRDefault="00EC7A4F">
            <w:pPr>
              <w:jc w:val="center"/>
              <w:rPr>
                <w:rFonts w:ascii="Montserrat" w:eastAsia="Montserrat" w:hAnsi="Montserrat" w:cs="Montserrat"/>
                <w:color w:val="FF0000"/>
                <w:sz w:val="18"/>
                <w:szCs w:val="18"/>
              </w:rPr>
            </w:pPr>
          </w:p>
        </w:tc>
        <w:tc>
          <w:tcPr>
            <w:tcW w:w="1027" w:type="dxa"/>
            <w:vAlign w:val="center"/>
          </w:tcPr>
          <w:p w14:paraId="6E83BDB8" w14:textId="77777777" w:rsidR="00EC7A4F" w:rsidRDefault="00EC7A4F">
            <w:pPr>
              <w:jc w:val="center"/>
              <w:rPr>
                <w:rFonts w:ascii="Montserrat" w:eastAsia="Montserrat" w:hAnsi="Montserrat" w:cs="Montserrat"/>
                <w:color w:val="FF0000"/>
                <w:sz w:val="18"/>
                <w:szCs w:val="18"/>
              </w:rPr>
            </w:pPr>
          </w:p>
        </w:tc>
      </w:tr>
      <w:tr w:rsidR="00EC7A4F" w14:paraId="6E83BDC2" w14:textId="77777777">
        <w:tc>
          <w:tcPr>
            <w:tcW w:w="3522" w:type="dxa"/>
            <w:gridSpan w:val="3"/>
            <w:vMerge/>
            <w:shd w:val="clear" w:color="auto" w:fill="F2F2F2"/>
            <w:vAlign w:val="center"/>
          </w:tcPr>
          <w:p w14:paraId="6E83BDBA"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color w:val="FF0000"/>
                <w:sz w:val="18"/>
                <w:szCs w:val="18"/>
              </w:rPr>
            </w:pPr>
          </w:p>
        </w:tc>
        <w:tc>
          <w:tcPr>
            <w:tcW w:w="1342" w:type="dxa"/>
            <w:shd w:val="clear" w:color="auto" w:fill="F2F2F2"/>
            <w:vAlign w:val="center"/>
          </w:tcPr>
          <w:p w14:paraId="6E83BDBB"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n del PE</w:t>
            </w:r>
          </w:p>
        </w:tc>
        <w:tc>
          <w:tcPr>
            <w:tcW w:w="1295" w:type="dxa"/>
            <w:shd w:val="clear" w:color="auto" w:fill="F2F2F2"/>
            <w:vAlign w:val="center"/>
          </w:tcPr>
          <w:p w14:paraId="6E83BDBC" w14:textId="77777777" w:rsidR="00EC7A4F" w:rsidRDefault="00EC7A4F">
            <w:pPr>
              <w:jc w:val="center"/>
              <w:rPr>
                <w:rFonts w:ascii="Montserrat" w:eastAsia="Montserrat" w:hAnsi="Montserrat" w:cs="Montserrat"/>
                <w:b/>
                <w:sz w:val="18"/>
                <w:szCs w:val="18"/>
              </w:rPr>
            </w:pPr>
          </w:p>
        </w:tc>
        <w:tc>
          <w:tcPr>
            <w:tcW w:w="1602" w:type="dxa"/>
            <w:shd w:val="clear" w:color="auto" w:fill="F2F2F2"/>
            <w:vAlign w:val="center"/>
          </w:tcPr>
          <w:p w14:paraId="6E83BDBD" w14:textId="77777777" w:rsidR="00EC7A4F" w:rsidRDefault="00EC7A4F">
            <w:pPr>
              <w:jc w:val="center"/>
              <w:rPr>
                <w:rFonts w:ascii="Montserrat" w:eastAsia="Montserrat" w:hAnsi="Montserrat" w:cs="Montserrat"/>
                <w:b/>
                <w:sz w:val="18"/>
                <w:szCs w:val="18"/>
              </w:rPr>
            </w:pPr>
          </w:p>
        </w:tc>
        <w:tc>
          <w:tcPr>
            <w:tcW w:w="1383" w:type="dxa"/>
            <w:shd w:val="clear" w:color="auto" w:fill="F2F2F2"/>
            <w:vAlign w:val="center"/>
          </w:tcPr>
          <w:p w14:paraId="6E83BDBE" w14:textId="77777777" w:rsidR="00EC7A4F" w:rsidRDefault="00EC7A4F">
            <w:pPr>
              <w:jc w:val="center"/>
              <w:rPr>
                <w:rFonts w:ascii="Montserrat" w:eastAsia="Montserrat" w:hAnsi="Montserrat" w:cs="Montserrat"/>
                <w:b/>
                <w:sz w:val="18"/>
                <w:szCs w:val="18"/>
              </w:rPr>
            </w:pPr>
          </w:p>
        </w:tc>
        <w:tc>
          <w:tcPr>
            <w:tcW w:w="1609" w:type="dxa"/>
            <w:shd w:val="clear" w:color="auto" w:fill="F2F2F2"/>
            <w:vAlign w:val="center"/>
          </w:tcPr>
          <w:p w14:paraId="6E83BDBF" w14:textId="77777777" w:rsidR="00EC7A4F" w:rsidRDefault="00EC7A4F">
            <w:pPr>
              <w:jc w:val="center"/>
              <w:rPr>
                <w:rFonts w:ascii="Montserrat" w:eastAsia="Montserrat" w:hAnsi="Montserrat" w:cs="Montserrat"/>
                <w:b/>
                <w:sz w:val="18"/>
                <w:szCs w:val="18"/>
              </w:rPr>
            </w:pPr>
          </w:p>
        </w:tc>
        <w:tc>
          <w:tcPr>
            <w:tcW w:w="1500" w:type="dxa"/>
            <w:shd w:val="clear" w:color="auto" w:fill="F2F2F2"/>
            <w:vAlign w:val="center"/>
          </w:tcPr>
          <w:p w14:paraId="6E83BDC0" w14:textId="77777777" w:rsidR="00EC7A4F" w:rsidRDefault="00EC7A4F">
            <w:pPr>
              <w:jc w:val="center"/>
              <w:rPr>
                <w:rFonts w:ascii="Montserrat" w:eastAsia="Montserrat" w:hAnsi="Montserrat" w:cs="Montserrat"/>
                <w:b/>
                <w:sz w:val="18"/>
                <w:szCs w:val="18"/>
              </w:rPr>
            </w:pPr>
          </w:p>
        </w:tc>
        <w:tc>
          <w:tcPr>
            <w:tcW w:w="1027" w:type="dxa"/>
            <w:shd w:val="clear" w:color="auto" w:fill="F2F2F2"/>
            <w:vAlign w:val="center"/>
          </w:tcPr>
          <w:p w14:paraId="6E83BDC1" w14:textId="77777777" w:rsidR="00EC7A4F" w:rsidRDefault="00EC7A4F">
            <w:pPr>
              <w:jc w:val="center"/>
              <w:rPr>
                <w:rFonts w:ascii="Montserrat" w:eastAsia="Montserrat" w:hAnsi="Montserrat" w:cs="Montserrat"/>
                <w:b/>
                <w:sz w:val="18"/>
                <w:szCs w:val="18"/>
              </w:rPr>
            </w:pPr>
          </w:p>
        </w:tc>
      </w:tr>
      <w:tr w:rsidR="00EC7A4F" w14:paraId="6E83BDCB" w14:textId="77777777">
        <w:tc>
          <w:tcPr>
            <w:tcW w:w="3522" w:type="dxa"/>
            <w:gridSpan w:val="3"/>
            <w:vMerge/>
            <w:shd w:val="clear" w:color="auto" w:fill="F2F2F2"/>
            <w:vAlign w:val="center"/>
          </w:tcPr>
          <w:p w14:paraId="6E83BDC3"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1342" w:type="dxa"/>
            <w:vAlign w:val="center"/>
          </w:tcPr>
          <w:p w14:paraId="6E83BDC4" w14:textId="77777777" w:rsidR="00EC7A4F" w:rsidRDefault="00EC7A4F">
            <w:pPr>
              <w:jc w:val="center"/>
              <w:rPr>
                <w:rFonts w:ascii="Montserrat" w:eastAsia="Montserrat" w:hAnsi="Montserrat" w:cs="Montserrat"/>
                <w:color w:val="FF0000"/>
                <w:sz w:val="18"/>
                <w:szCs w:val="18"/>
              </w:rPr>
            </w:pPr>
          </w:p>
        </w:tc>
        <w:tc>
          <w:tcPr>
            <w:tcW w:w="1295" w:type="dxa"/>
            <w:vAlign w:val="center"/>
          </w:tcPr>
          <w:p w14:paraId="6E83BDC5" w14:textId="77777777" w:rsidR="00EC7A4F" w:rsidRDefault="00EC7A4F">
            <w:pPr>
              <w:jc w:val="center"/>
              <w:rPr>
                <w:rFonts w:ascii="Montserrat" w:eastAsia="Montserrat" w:hAnsi="Montserrat" w:cs="Montserrat"/>
                <w:color w:val="FF0000"/>
                <w:sz w:val="18"/>
                <w:szCs w:val="18"/>
              </w:rPr>
            </w:pPr>
          </w:p>
        </w:tc>
        <w:tc>
          <w:tcPr>
            <w:tcW w:w="1602" w:type="dxa"/>
            <w:vAlign w:val="center"/>
          </w:tcPr>
          <w:p w14:paraId="6E83BDC6" w14:textId="77777777" w:rsidR="00EC7A4F" w:rsidRDefault="00EC7A4F">
            <w:pPr>
              <w:jc w:val="center"/>
              <w:rPr>
                <w:rFonts w:ascii="Montserrat" w:eastAsia="Montserrat" w:hAnsi="Montserrat" w:cs="Montserrat"/>
                <w:color w:val="FF0000"/>
                <w:sz w:val="18"/>
                <w:szCs w:val="18"/>
              </w:rPr>
            </w:pPr>
          </w:p>
        </w:tc>
        <w:tc>
          <w:tcPr>
            <w:tcW w:w="1383" w:type="dxa"/>
            <w:vAlign w:val="center"/>
          </w:tcPr>
          <w:p w14:paraId="6E83BDC7" w14:textId="77777777" w:rsidR="00EC7A4F" w:rsidRDefault="00EC7A4F">
            <w:pPr>
              <w:jc w:val="center"/>
              <w:rPr>
                <w:rFonts w:ascii="Montserrat" w:eastAsia="Montserrat" w:hAnsi="Montserrat" w:cs="Montserrat"/>
                <w:color w:val="FF0000"/>
                <w:sz w:val="18"/>
                <w:szCs w:val="18"/>
              </w:rPr>
            </w:pPr>
          </w:p>
        </w:tc>
        <w:tc>
          <w:tcPr>
            <w:tcW w:w="1609" w:type="dxa"/>
            <w:vAlign w:val="center"/>
          </w:tcPr>
          <w:p w14:paraId="6E83BDC8" w14:textId="77777777" w:rsidR="00EC7A4F" w:rsidRDefault="00EC7A4F">
            <w:pPr>
              <w:jc w:val="center"/>
              <w:rPr>
                <w:rFonts w:ascii="Montserrat" w:eastAsia="Montserrat" w:hAnsi="Montserrat" w:cs="Montserrat"/>
                <w:color w:val="FF0000"/>
                <w:sz w:val="18"/>
                <w:szCs w:val="18"/>
              </w:rPr>
            </w:pPr>
          </w:p>
        </w:tc>
        <w:tc>
          <w:tcPr>
            <w:tcW w:w="1500" w:type="dxa"/>
            <w:vAlign w:val="center"/>
          </w:tcPr>
          <w:p w14:paraId="6E83BDC9" w14:textId="77777777" w:rsidR="00EC7A4F" w:rsidRDefault="00EC7A4F">
            <w:pPr>
              <w:jc w:val="center"/>
              <w:rPr>
                <w:rFonts w:ascii="Montserrat" w:eastAsia="Montserrat" w:hAnsi="Montserrat" w:cs="Montserrat"/>
                <w:color w:val="FF0000"/>
                <w:sz w:val="18"/>
                <w:szCs w:val="18"/>
              </w:rPr>
            </w:pPr>
          </w:p>
        </w:tc>
        <w:tc>
          <w:tcPr>
            <w:tcW w:w="1027" w:type="dxa"/>
            <w:vAlign w:val="center"/>
          </w:tcPr>
          <w:p w14:paraId="6E83BDCA" w14:textId="77777777" w:rsidR="00EC7A4F" w:rsidRDefault="00EC7A4F">
            <w:pPr>
              <w:jc w:val="center"/>
              <w:rPr>
                <w:rFonts w:ascii="Montserrat" w:eastAsia="Montserrat" w:hAnsi="Montserrat" w:cs="Montserrat"/>
                <w:color w:val="FF0000"/>
                <w:sz w:val="18"/>
                <w:szCs w:val="18"/>
              </w:rPr>
            </w:pPr>
          </w:p>
        </w:tc>
      </w:tr>
      <w:tr w:rsidR="00A44F50" w14:paraId="6E83BDD5" w14:textId="77777777">
        <w:tc>
          <w:tcPr>
            <w:tcW w:w="3522" w:type="dxa"/>
            <w:gridSpan w:val="3"/>
            <w:vMerge w:val="restart"/>
            <w:tcBorders>
              <w:top w:val="nil"/>
            </w:tcBorders>
            <w:shd w:val="clear" w:color="auto" w:fill="F2F2F2"/>
            <w:vAlign w:val="center"/>
          </w:tcPr>
          <w:p w14:paraId="6E83BDCC" w14:textId="317A5813" w:rsidR="00A44F50" w:rsidRDefault="00A44F50">
            <w:pPr>
              <w:jc w:val="center"/>
              <w:rPr>
                <w:rFonts w:ascii="Graphik Regular" w:eastAsia="Graphik Regular" w:hAnsi="Graphik Regular" w:cs="Graphik Regular"/>
                <w:b/>
                <w:sz w:val="16"/>
                <w:szCs w:val="16"/>
              </w:rPr>
            </w:pPr>
            <w:bookmarkStart w:id="1" w:name="_heading=h.30j0zll" w:colFirst="0" w:colLast="0"/>
            <w:bookmarkEnd w:id="1"/>
            <w:r>
              <w:rPr>
                <w:rFonts w:ascii="Graphik Regular" w:eastAsia="Graphik Regular" w:hAnsi="Graphik Regular" w:cs="Graphik Regular"/>
                <w:b/>
                <w:sz w:val="16"/>
                <w:szCs w:val="16"/>
              </w:rPr>
              <w:t>En que atributo (s) contribuye a los establecidos por la Alianza Internacional de Ingeniería</w:t>
            </w:r>
          </w:p>
          <w:p w14:paraId="6E83BDCD" w14:textId="77777777" w:rsidR="00A44F50" w:rsidRDefault="00A44F50">
            <w:pPr>
              <w:jc w:val="center"/>
              <w:rPr>
                <w:rFonts w:ascii="Graphik Regular" w:eastAsia="Graphik Regular" w:hAnsi="Graphik Regular" w:cs="Graphik Regular"/>
                <w:sz w:val="16"/>
                <w:szCs w:val="16"/>
              </w:rPr>
            </w:pPr>
            <w:r>
              <w:rPr>
                <w:rFonts w:ascii="Graphik Regular" w:eastAsia="Graphik Regular" w:hAnsi="Graphik Regular" w:cs="Graphik Regular"/>
                <w:sz w:val="16"/>
                <w:szCs w:val="16"/>
              </w:rPr>
              <w:t>(Indicar el nivel de aportación: I = Introductorio, M = Medio y A = Avanzado)</w:t>
            </w:r>
          </w:p>
        </w:tc>
        <w:tc>
          <w:tcPr>
            <w:tcW w:w="1342" w:type="dxa"/>
            <w:shd w:val="clear" w:color="auto" w:fill="F2F2F2"/>
            <w:vAlign w:val="center"/>
          </w:tcPr>
          <w:p w14:paraId="6E83BDCE" w14:textId="459F22E1" w:rsidR="00A44F50" w:rsidRPr="00A44F50" w:rsidRDefault="00A44F50">
            <w:pPr>
              <w:jc w:val="center"/>
              <w:rPr>
                <w:rFonts w:ascii="Montserrat" w:eastAsia="Montserrat" w:hAnsi="Montserrat" w:cs="Montserrat"/>
                <w:b/>
                <w:sz w:val="12"/>
                <w:szCs w:val="12"/>
              </w:rPr>
            </w:pPr>
            <w:r w:rsidRPr="00A44F50">
              <w:rPr>
                <w:rFonts w:ascii="Montserrat" w:eastAsia="Montserrat" w:hAnsi="Montserrat" w:cs="Montserrat"/>
                <w:b/>
                <w:sz w:val="12"/>
                <w:szCs w:val="12"/>
              </w:rPr>
              <w:t>Conocimientos de ingeniería</w:t>
            </w:r>
          </w:p>
        </w:tc>
        <w:tc>
          <w:tcPr>
            <w:tcW w:w="1295" w:type="dxa"/>
            <w:shd w:val="clear" w:color="auto" w:fill="F2F2F2"/>
            <w:vAlign w:val="center"/>
          </w:tcPr>
          <w:p w14:paraId="6E83BDCF" w14:textId="47C8DFE0" w:rsidR="00A44F50" w:rsidRPr="00A44F50" w:rsidRDefault="00A44F50">
            <w:pPr>
              <w:jc w:val="center"/>
              <w:rPr>
                <w:rFonts w:ascii="Montserrat" w:eastAsia="Montserrat" w:hAnsi="Montserrat" w:cs="Montserrat"/>
                <w:b/>
                <w:sz w:val="12"/>
                <w:szCs w:val="12"/>
              </w:rPr>
            </w:pPr>
            <w:r w:rsidRPr="00A44F50">
              <w:rPr>
                <w:rFonts w:ascii="Montserrat" w:eastAsia="Montserrat" w:hAnsi="Montserrat" w:cs="Montserrat"/>
                <w:b/>
                <w:sz w:val="12"/>
                <w:szCs w:val="12"/>
              </w:rPr>
              <w:t>Análisis del problema</w:t>
            </w:r>
          </w:p>
        </w:tc>
        <w:tc>
          <w:tcPr>
            <w:tcW w:w="1602" w:type="dxa"/>
            <w:shd w:val="clear" w:color="auto" w:fill="F2F2F2"/>
            <w:vAlign w:val="center"/>
          </w:tcPr>
          <w:p w14:paraId="6E83BDD0" w14:textId="7E7F816F" w:rsidR="00A44F50" w:rsidRPr="00A44F50" w:rsidRDefault="00A44F50">
            <w:pPr>
              <w:jc w:val="center"/>
              <w:rPr>
                <w:rFonts w:ascii="Montserrat" w:eastAsia="Montserrat" w:hAnsi="Montserrat" w:cs="Montserrat"/>
                <w:b/>
                <w:sz w:val="12"/>
                <w:szCs w:val="12"/>
              </w:rPr>
            </w:pPr>
            <w:r w:rsidRPr="00A44F50">
              <w:rPr>
                <w:rFonts w:ascii="Montserrat" w:eastAsia="Montserrat" w:hAnsi="Montserrat" w:cs="Montserrat"/>
                <w:b/>
                <w:sz w:val="12"/>
                <w:szCs w:val="12"/>
              </w:rPr>
              <w:t>Diseño/desarrollo de soluciones</w:t>
            </w:r>
          </w:p>
        </w:tc>
        <w:tc>
          <w:tcPr>
            <w:tcW w:w="1383" w:type="dxa"/>
            <w:shd w:val="clear" w:color="auto" w:fill="F2F2F2"/>
            <w:vAlign w:val="center"/>
          </w:tcPr>
          <w:p w14:paraId="6E83BDD1" w14:textId="49D2066E" w:rsidR="00A44F50" w:rsidRPr="00A44F50" w:rsidRDefault="00A44F50">
            <w:pPr>
              <w:jc w:val="center"/>
              <w:rPr>
                <w:rFonts w:ascii="Montserrat" w:eastAsia="Montserrat" w:hAnsi="Montserrat" w:cs="Montserrat"/>
                <w:b/>
                <w:sz w:val="12"/>
                <w:szCs w:val="12"/>
              </w:rPr>
            </w:pPr>
            <w:r w:rsidRPr="00A44F50">
              <w:rPr>
                <w:rFonts w:ascii="Montserrat" w:eastAsia="Montserrat" w:hAnsi="Montserrat" w:cs="Montserrat"/>
                <w:b/>
                <w:sz w:val="12"/>
                <w:szCs w:val="12"/>
              </w:rPr>
              <w:t>Investigación</w:t>
            </w:r>
          </w:p>
        </w:tc>
        <w:tc>
          <w:tcPr>
            <w:tcW w:w="1609" w:type="dxa"/>
            <w:shd w:val="clear" w:color="auto" w:fill="F2F2F2"/>
            <w:vAlign w:val="center"/>
          </w:tcPr>
          <w:p w14:paraId="6E83BDD2" w14:textId="626691EE" w:rsidR="00A44F50" w:rsidRPr="00A44F50" w:rsidRDefault="00A44F50">
            <w:pPr>
              <w:jc w:val="center"/>
              <w:rPr>
                <w:rFonts w:ascii="Montserrat" w:eastAsia="Montserrat" w:hAnsi="Montserrat" w:cs="Montserrat"/>
                <w:b/>
                <w:sz w:val="12"/>
                <w:szCs w:val="12"/>
              </w:rPr>
            </w:pPr>
            <w:r w:rsidRPr="00A44F50">
              <w:rPr>
                <w:rFonts w:ascii="Montserrat" w:eastAsia="Montserrat" w:hAnsi="Montserrat" w:cs="Montserrat"/>
                <w:b/>
                <w:sz w:val="12"/>
                <w:szCs w:val="12"/>
              </w:rPr>
              <w:t>Uso de herramientas</w:t>
            </w:r>
          </w:p>
        </w:tc>
        <w:tc>
          <w:tcPr>
            <w:tcW w:w="1500" w:type="dxa"/>
            <w:shd w:val="clear" w:color="auto" w:fill="F2F2F2"/>
            <w:vAlign w:val="center"/>
          </w:tcPr>
          <w:p w14:paraId="6E83BDD3" w14:textId="0D9D94BF" w:rsidR="00A44F50" w:rsidRPr="00A44F50" w:rsidRDefault="00A44F50">
            <w:pPr>
              <w:jc w:val="center"/>
              <w:rPr>
                <w:rFonts w:ascii="Montserrat" w:eastAsia="Montserrat" w:hAnsi="Montserrat" w:cs="Montserrat"/>
                <w:b/>
                <w:sz w:val="12"/>
                <w:szCs w:val="12"/>
              </w:rPr>
            </w:pPr>
            <w:r w:rsidRPr="00A44F50">
              <w:rPr>
                <w:rFonts w:ascii="Montserrat" w:eastAsia="Montserrat" w:hAnsi="Montserrat" w:cs="Montserrat"/>
                <w:b/>
                <w:sz w:val="12"/>
                <w:szCs w:val="12"/>
              </w:rPr>
              <w:t>El ingeniero y el mundo</w:t>
            </w:r>
          </w:p>
        </w:tc>
        <w:tc>
          <w:tcPr>
            <w:tcW w:w="1027" w:type="dxa"/>
            <w:shd w:val="clear" w:color="auto" w:fill="F2F2F2"/>
            <w:vAlign w:val="center"/>
          </w:tcPr>
          <w:p w14:paraId="6E83BDD4" w14:textId="46ECFC20" w:rsidR="00A44F50" w:rsidRPr="00A44F50" w:rsidRDefault="00A44F50">
            <w:pPr>
              <w:jc w:val="center"/>
              <w:rPr>
                <w:rFonts w:ascii="Montserrat" w:eastAsia="Montserrat" w:hAnsi="Montserrat" w:cs="Montserrat"/>
                <w:b/>
                <w:sz w:val="12"/>
                <w:szCs w:val="12"/>
              </w:rPr>
            </w:pPr>
            <w:r w:rsidRPr="00A44F50">
              <w:rPr>
                <w:rFonts w:ascii="Montserrat" w:eastAsia="Montserrat" w:hAnsi="Montserrat" w:cs="Montserrat"/>
                <w:b/>
                <w:sz w:val="12"/>
                <w:szCs w:val="12"/>
              </w:rPr>
              <w:t xml:space="preserve">Ética </w:t>
            </w:r>
          </w:p>
        </w:tc>
      </w:tr>
      <w:tr w:rsidR="00A44F50" w14:paraId="6E83BDDE" w14:textId="77777777" w:rsidTr="00917DB5">
        <w:tc>
          <w:tcPr>
            <w:tcW w:w="3522" w:type="dxa"/>
            <w:gridSpan w:val="3"/>
            <w:vMerge/>
            <w:shd w:val="clear" w:color="auto" w:fill="F2F2F2"/>
            <w:vAlign w:val="center"/>
          </w:tcPr>
          <w:p w14:paraId="6E83BDD6" w14:textId="77777777" w:rsidR="00A44F50" w:rsidRDefault="00A44F50">
            <w:pPr>
              <w:widowControl w:val="0"/>
              <w:pBdr>
                <w:top w:val="nil"/>
                <w:left w:val="nil"/>
                <w:bottom w:val="nil"/>
                <w:right w:val="nil"/>
                <w:between w:val="nil"/>
              </w:pBdr>
              <w:spacing w:line="276" w:lineRule="auto"/>
              <w:rPr>
                <w:rFonts w:ascii="Montserrat" w:eastAsia="Montserrat" w:hAnsi="Montserrat" w:cs="Montserrat"/>
                <w:b/>
                <w:sz w:val="16"/>
                <w:szCs w:val="16"/>
              </w:rPr>
            </w:pPr>
          </w:p>
        </w:tc>
        <w:tc>
          <w:tcPr>
            <w:tcW w:w="1342" w:type="dxa"/>
            <w:vAlign w:val="center"/>
          </w:tcPr>
          <w:p w14:paraId="6E83BDD7" w14:textId="77777777" w:rsidR="00A44F50" w:rsidRDefault="00A44F50">
            <w:pPr>
              <w:jc w:val="center"/>
              <w:rPr>
                <w:rFonts w:ascii="Montserrat" w:eastAsia="Montserrat" w:hAnsi="Montserrat" w:cs="Montserrat"/>
                <w:color w:val="FF0000"/>
                <w:sz w:val="18"/>
                <w:szCs w:val="18"/>
              </w:rPr>
            </w:pPr>
            <w:r>
              <w:rPr>
                <w:rFonts w:ascii="Montserrat" w:eastAsia="Montserrat" w:hAnsi="Montserrat" w:cs="Montserrat"/>
                <w:color w:val="FF0000"/>
                <w:sz w:val="18"/>
                <w:szCs w:val="18"/>
              </w:rPr>
              <w:t>(0.11)</w:t>
            </w:r>
          </w:p>
        </w:tc>
        <w:tc>
          <w:tcPr>
            <w:tcW w:w="1295" w:type="dxa"/>
            <w:vAlign w:val="center"/>
          </w:tcPr>
          <w:p w14:paraId="6E83BDD8" w14:textId="77777777" w:rsidR="00A44F50" w:rsidRDefault="00A44F50">
            <w:pPr>
              <w:jc w:val="center"/>
              <w:rPr>
                <w:rFonts w:ascii="Montserrat" w:eastAsia="Montserrat" w:hAnsi="Montserrat" w:cs="Montserrat"/>
                <w:color w:val="FF0000"/>
                <w:sz w:val="18"/>
                <w:szCs w:val="18"/>
              </w:rPr>
            </w:pPr>
          </w:p>
        </w:tc>
        <w:tc>
          <w:tcPr>
            <w:tcW w:w="1602" w:type="dxa"/>
            <w:vAlign w:val="center"/>
          </w:tcPr>
          <w:p w14:paraId="6E83BDD9" w14:textId="77777777" w:rsidR="00A44F50" w:rsidRDefault="00A44F50">
            <w:pPr>
              <w:jc w:val="center"/>
              <w:rPr>
                <w:rFonts w:ascii="Montserrat" w:eastAsia="Montserrat" w:hAnsi="Montserrat" w:cs="Montserrat"/>
                <w:color w:val="FF0000"/>
                <w:sz w:val="18"/>
                <w:szCs w:val="18"/>
              </w:rPr>
            </w:pPr>
          </w:p>
        </w:tc>
        <w:tc>
          <w:tcPr>
            <w:tcW w:w="1383" w:type="dxa"/>
            <w:vAlign w:val="center"/>
          </w:tcPr>
          <w:p w14:paraId="6E83BDDA" w14:textId="77777777" w:rsidR="00A44F50" w:rsidRDefault="00A44F50">
            <w:pPr>
              <w:jc w:val="center"/>
              <w:rPr>
                <w:rFonts w:ascii="Montserrat" w:eastAsia="Montserrat" w:hAnsi="Montserrat" w:cs="Montserrat"/>
                <w:color w:val="FF0000"/>
                <w:sz w:val="18"/>
                <w:szCs w:val="18"/>
              </w:rPr>
            </w:pPr>
          </w:p>
        </w:tc>
        <w:tc>
          <w:tcPr>
            <w:tcW w:w="1609" w:type="dxa"/>
            <w:vAlign w:val="center"/>
          </w:tcPr>
          <w:p w14:paraId="6E83BDDB" w14:textId="77777777" w:rsidR="00A44F50" w:rsidRDefault="00A44F50">
            <w:pPr>
              <w:jc w:val="center"/>
              <w:rPr>
                <w:rFonts w:ascii="Montserrat" w:eastAsia="Montserrat" w:hAnsi="Montserrat" w:cs="Montserrat"/>
                <w:color w:val="FF0000"/>
                <w:sz w:val="18"/>
                <w:szCs w:val="18"/>
              </w:rPr>
            </w:pPr>
          </w:p>
        </w:tc>
        <w:tc>
          <w:tcPr>
            <w:tcW w:w="1500" w:type="dxa"/>
            <w:vAlign w:val="center"/>
          </w:tcPr>
          <w:p w14:paraId="6E83BDDC" w14:textId="77777777" w:rsidR="00A44F50" w:rsidRDefault="00A44F50">
            <w:pPr>
              <w:jc w:val="center"/>
              <w:rPr>
                <w:rFonts w:ascii="Montserrat" w:eastAsia="Montserrat" w:hAnsi="Montserrat" w:cs="Montserrat"/>
                <w:color w:val="FF0000"/>
                <w:sz w:val="18"/>
                <w:szCs w:val="18"/>
              </w:rPr>
            </w:pPr>
          </w:p>
        </w:tc>
        <w:tc>
          <w:tcPr>
            <w:tcW w:w="1027" w:type="dxa"/>
            <w:vAlign w:val="center"/>
          </w:tcPr>
          <w:p w14:paraId="6E83BDDD" w14:textId="77777777" w:rsidR="00A44F50" w:rsidRDefault="00A44F50">
            <w:pPr>
              <w:jc w:val="center"/>
              <w:rPr>
                <w:rFonts w:ascii="Montserrat" w:eastAsia="Montserrat" w:hAnsi="Montserrat" w:cs="Montserrat"/>
                <w:color w:val="FF0000"/>
                <w:sz w:val="18"/>
                <w:szCs w:val="18"/>
              </w:rPr>
            </w:pPr>
          </w:p>
        </w:tc>
      </w:tr>
      <w:tr w:rsidR="00A44F50" w14:paraId="52037676" w14:textId="77777777" w:rsidTr="004169E7">
        <w:tc>
          <w:tcPr>
            <w:tcW w:w="3522" w:type="dxa"/>
            <w:gridSpan w:val="3"/>
            <w:vMerge/>
            <w:shd w:val="clear" w:color="auto" w:fill="F2F2F2"/>
            <w:vAlign w:val="center"/>
          </w:tcPr>
          <w:p w14:paraId="57103080" w14:textId="77777777" w:rsidR="00A44F50" w:rsidRDefault="00A44F50" w:rsidP="00C22F8D">
            <w:pPr>
              <w:widowControl w:val="0"/>
              <w:pBdr>
                <w:top w:val="nil"/>
                <w:left w:val="nil"/>
                <w:bottom w:val="nil"/>
                <w:right w:val="nil"/>
                <w:between w:val="nil"/>
              </w:pBdr>
              <w:spacing w:line="276" w:lineRule="auto"/>
              <w:rPr>
                <w:rFonts w:ascii="Montserrat" w:eastAsia="Montserrat" w:hAnsi="Montserrat" w:cs="Montserrat"/>
                <w:b/>
                <w:sz w:val="16"/>
                <w:szCs w:val="16"/>
              </w:rPr>
            </w:pPr>
          </w:p>
        </w:tc>
        <w:tc>
          <w:tcPr>
            <w:tcW w:w="1342" w:type="dxa"/>
            <w:vAlign w:val="center"/>
          </w:tcPr>
          <w:p w14:paraId="23218754" w14:textId="3556C0EE" w:rsidR="00A44F50" w:rsidRPr="00A44F50" w:rsidRDefault="00A44F50" w:rsidP="00C22F8D">
            <w:pPr>
              <w:jc w:val="center"/>
              <w:rPr>
                <w:rFonts w:ascii="Montserrat" w:eastAsia="Montserrat" w:hAnsi="Montserrat" w:cs="Montserrat"/>
                <w:color w:val="FF0000"/>
                <w:sz w:val="12"/>
                <w:szCs w:val="12"/>
              </w:rPr>
            </w:pPr>
            <w:r w:rsidRPr="00A44F50">
              <w:rPr>
                <w:rFonts w:ascii="Montserrat" w:eastAsia="Montserrat" w:hAnsi="Montserrat" w:cs="Montserrat"/>
                <w:b/>
                <w:sz w:val="12"/>
                <w:szCs w:val="12"/>
              </w:rPr>
              <w:t>Trabajo en equipo individual y colaborativo</w:t>
            </w:r>
          </w:p>
        </w:tc>
        <w:tc>
          <w:tcPr>
            <w:tcW w:w="1295" w:type="dxa"/>
            <w:vAlign w:val="center"/>
          </w:tcPr>
          <w:p w14:paraId="58515969" w14:textId="1E52CC67" w:rsidR="00A44F50" w:rsidRPr="00A44F50" w:rsidRDefault="00A44F50" w:rsidP="00C22F8D">
            <w:pPr>
              <w:jc w:val="center"/>
              <w:rPr>
                <w:rFonts w:ascii="Montserrat" w:eastAsia="Montserrat" w:hAnsi="Montserrat" w:cs="Montserrat"/>
                <w:color w:val="FF0000"/>
                <w:sz w:val="12"/>
                <w:szCs w:val="12"/>
              </w:rPr>
            </w:pPr>
            <w:r w:rsidRPr="00A44F50">
              <w:rPr>
                <w:rFonts w:ascii="Montserrat" w:eastAsia="Montserrat" w:hAnsi="Montserrat" w:cs="Montserrat"/>
                <w:b/>
                <w:sz w:val="12"/>
                <w:szCs w:val="12"/>
              </w:rPr>
              <w:t xml:space="preserve">Comunicación </w:t>
            </w:r>
          </w:p>
        </w:tc>
        <w:tc>
          <w:tcPr>
            <w:tcW w:w="1602" w:type="dxa"/>
            <w:vAlign w:val="center"/>
          </w:tcPr>
          <w:p w14:paraId="43DFFE51" w14:textId="611162AB" w:rsidR="00A44F50" w:rsidRPr="00A44F50" w:rsidRDefault="00A44F50" w:rsidP="00C22F8D">
            <w:pPr>
              <w:jc w:val="center"/>
              <w:rPr>
                <w:rFonts w:ascii="Montserrat" w:eastAsia="Montserrat" w:hAnsi="Montserrat" w:cs="Montserrat"/>
                <w:color w:val="FF0000"/>
                <w:sz w:val="12"/>
                <w:szCs w:val="12"/>
              </w:rPr>
            </w:pPr>
            <w:r w:rsidRPr="00A44F50">
              <w:rPr>
                <w:rFonts w:ascii="Montserrat" w:eastAsia="Montserrat" w:hAnsi="Montserrat" w:cs="Montserrat"/>
                <w:b/>
                <w:sz w:val="12"/>
                <w:szCs w:val="12"/>
              </w:rPr>
              <w:t>Gestión de proyectos y finanzas</w:t>
            </w:r>
          </w:p>
        </w:tc>
        <w:tc>
          <w:tcPr>
            <w:tcW w:w="1383" w:type="dxa"/>
            <w:vAlign w:val="center"/>
          </w:tcPr>
          <w:p w14:paraId="032C35DB" w14:textId="110F5C94" w:rsidR="00A44F50" w:rsidRPr="00A44F50" w:rsidRDefault="00A44F50" w:rsidP="00C22F8D">
            <w:pPr>
              <w:jc w:val="center"/>
              <w:rPr>
                <w:rFonts w:ascii="Montserrat" w:eastAsia="Montserrat" w:hAnsi="Montserrat" w:cs="Montserrat"/>
                <w:color w:val="FF0000"/>
                <w:sz w:val="12"/>
                <w:szCs w:val="12"/>
              </w:rPr>
            </w:pPr>
            <w:r w:rsidRPr="00A44F50">
              <w:rPr>
                <w:rFonts w:ascii="Montserrat" w:eastAsia="Montserrat" w:hAnsi="Montserrat" w:cs="Montserrat"/>
                <w:b/>
                <w:sz w:val="12"/>
                <w:szCs w:val="12"/>
              </w:rPr>
              <w:t>Aprendizaje durante toda la vida</w:t>
            </w:r>
          </w:p>
        </w:tc>
        <w:tc>
          <w:tcPr>
            <w:tcW w:w="1609" w:type="dxa"/>
            <w:vAlign w:val="center"/>
          </w:tcPr>
          <w:p w14:paraId="521AD086" w14:textId="73E7B057" w:rsidR="00A44F50" w:rsidRPr="00A44F50" w:rsidRDefault="00A44F50" w:rsidP="00C22F8D">
            <w:pPr>
              <w:jc w:val="center"/>
              <w:rPr>
                <w:rFonts w:ascii="Montserrat" w:eastAsia="Montserrat" w:hAnsi="Montserrat" w:cs="Montserrat"/>
                <w:color w:val="FF0000"/>
                <w:sz w:val="12"/>
                <w:szCs w:val="12"/>
              </w:rPr>
            </w:pPr>
          </w:p>
        </w:tc>
        <w:tc>
          <w:tcPr>
            <w:tcW w:w="1500" w:type="dxa"/>
            <w:vAlign w:val="center"/>
          </w:tcPr>
          <w:p w14:paraId="69BE86D6" w14:textId="0708B3D5" w:rsidR="00A44F50" w:rsidRPr="00A44F50" w:rsidRDefault="00A44F50" w:rsidP="00C22F8D">
            <w:pPr>
              <w:jc w:val="center"/>
              <w:rPr>
                <w:rFonts w:ascii="Montserrat" w:eastAsia="Montserrat" w:hAnsi="Montserrat" w:cs="Montserrat"/>
                <w:color w:val="FF0000"/>
                <w:sz w:val="12"/>
                <w:szCs w:val="12"/>
              </w:rPr>
            </w:pPr>
          </w:p>
        </w:tc>
        <w:tc>
          <w:tcPr>
            <w:tcW w:w="1027" w:type="dxa"/>
            <w:vAlign w:val="center"/>
          </w:tcPr>
          <w:p w14:paraId="4D47AEA3" w14:textId="155F6093" w:rsidR="00A44F50" w:rsidRPr="00A44F50" w:rsidRDefault="00A44F50" w:rsidP="00C22F8D">
            <w:pPr>
              <w:jc w:val="center"/>
              <w:rPr>
                <w:rFonts w:ascii="Montserrat" w:eastAsia="Montserrat" w:hAnsi="Montserrat" w:cs="Montserrat"/>
                <w:color w:val="FF0000"/>
                <w:sz w:val="12"/>
                <w:szCs w:val="12"/>
              </w:rPr>
            </w:pPr>
          </w:p>
        </w:tc>
      </w:tr>
      <w:tr w:rsidR="00A44F50" w14:paraId="74F89C7C" w14:textId="77777777" w:rsidTr="004169E7">
        <w:tc>
          <w:tcPr>
            <w:tcW w:w="3522" w:type="dxa"/>
            <w:gridSpan w:val="3"/>
            <w:vMerge/>
            <w:shd w:val="clear" w:color="auto" w:fill="F2F2F2"/>
            <w:vAlign w:val="center"/>
          </w:tcPr>
          <w:p w14:paraId="68F285FE" w14:textId="77777777" w:rsidR="00A44F50" w:rsidRDefault="00A44F50" w:rsidP="00C22F8D">
            <w:pPr>
              <w:widowControl w:val="0"/>
              <w:pBdr>
                <w:top w:val="nil"/>
                <w:left w:val="nil"/>
                <w:bottom w:val="nil"/>
                <w:right w:val="nil"/>
                <w:between w:val="nil"/>
              </w:pBdr>
              <w:spacing w:line="276" w:lineRule="auto"/>
              <w:rPr>
                <w:rFonts w:ascii="Montserrat" w:eastAsia="Montserrat" w:hAnsi="Montserrat" w:cs="Montserrat"/>
                <w:b/>
                <w:sz w:val="16"/>
                <w:szCs w:val="16"/>
              </w:rPr>
            </w:pPr>
          </w:p>
        </w:tc>
        <w:tc>
          <w:tcPr>
            <w:tcW w:w="1342" w:type="dxa"/>
            <w:vAlign w:val="center"/>
          </w:tcPr>
          <w:p w14:paraId="3B0B4DEC" w14:textId="77777777" w:rsidR="00A44F50" w:rsidRDefault="00A44F50" w:rsidP="00C22F8D">
            <w:pPr>
              <w:jc w:val="center"/>
              <w:rPr>
                <w:rFonts w:ascii="Montserrat" w:eastAsia="Montserrat" w:hAnsi="Montserrat" w:cs="Montserrat"/>
                <w:color w:val="FF0000"/>
                <w:sz w:val="18"/>
                <w:szCs w:val="18"/>
              </w:rPr>
            </w:pPr>
          </w:p>
        </w:tc>
        <w:tc>
          <w:tcPr>
            <w:tcW w:w="1295" w:type="dxa"/>
            <w:vAlign w:val="center"/>
          </w:tcPr>
          <w:p w14:paraId="3BB918BF" w14:textId="77777777" w:rsidR="00A44F50" w:rsidRDefault="00A44F50" w:rsidP="00C22F8D">
            <w:pPr>
              <w:jc w:val="center"/>
              <w:rPr>
                <w:rFonts w:ascii="Montserrat" w:eastAsia="Montserrat" w:hAnsi="Montserrat" w:cs="Montserrat"/>
                <w:color w:val="FF0000"/>
                <w:sz w:val="18"/>
                <w:szCs w:val="18"/>
              </w:rPr>
            </w:pPr>
          </w:p>
        </w:tc>
        <w:tc>
          <w:tcPr>
            <w:tcW w:w="1602" w:type="dxa"/>
            <w:vAlign w:val="center"/>
          </w:tcPr>
          <w:p w14:paraId="46F73233" w14:textId="77777777" w:rsidR="00A44F50" w:rsidRDefault="00A44F50" w:rsidP="00C22F8D">
            <w:pPr>
              <w:jc w:val="center"/>
              <w:rPr>
                <w:rFonts w:ascii="Montserrat" w:eastAsia="Montserrat" w:hAnsi="Montserrat" w:cs="Montserrat"/>
                <w:color w:val="FF0000"/>
                <w:sz w:val="18"/>
                <w:szCs w:val="18"/>
              </w:rPr>
            </w:pPr>
          </w:p>
        </w:tc>
        <w:tc>
          <w:tcPr>
            <w:tcW w:w="1383" w:type="dxa"/>
            <w:vAlign w:val="center"/>
          </w:tcPr>
          <w:p w14:paraId="144DAE10" w14:textId="77777777" w:rsidR="00A44F50" w:rsidRDefault="00A44F50" w:rsidP="00C22F8D">
            <w:pPr>
              <w:jc w:val="center"/>
              <w:rPr>
                <w:rFonts w:ascii="Montserrat" w:eastAsia="Montserrat" w:hAnsi="Montserrat" w:cs="Montserrat"/>
                <w:color w:val="FF0000"/>
                <w:sz w:val="18"/>
                <w:szCs w:val="18"/>
              </w:rPr>
            </w:pPr>
          </w:p>
        </w:tc>
        <w:tc>
          <w:tcPr>
            <w:tcW w:w="1609" w:type="dxa"/>
            <w:vAlign w:val="center"/>
          </w:tcPr>
          <w:p w14:paraId="031B65FF" w14:textId="77777777" w:rsidR="00A44F50" w:rsidRDefault="00A44F50" w:rsidP="00C22F8D">
            <w:pPr>
              <w:jc w:val="center"/>
              <w:rPr>
                <w:rFonts w:ascii="Montserrat" w:eastAsia="Montserrat" w:hAnsi="Montserrat" w:cs="Montserrat"/>
                <w:color w:val="FF0000"/>
                <w:sz w:val="18"/>
                <w:szCs w:val="18"/>
              </w:rPr>
            </w:pPr>
          </w:p>
        </w:tc>
        <w:tc>
          <w:tcPr>
            <w:tcW w:w="1500" w:type="dxa"/>
            <w:vAlign w:val="center"/>
          </w:tcPr>
          <w:p w14:paraId="4D24945E" w14:textId="77777777" w:rsidR="00A44F50" w:rsidRDefault="00A44F50" w:rsidP="00C22F8D">
            <w:pPr>
              <w:jc w:val="center"/>
              <w:rPr>
                <w:rFonts w:ascii="Montserrat" w:eastAsia="Montserrat" w:hAnsi="Montserrat" w:cs="Montserrat"/>
                <w:color w:val="FF0000"/>
                <w:sz w:val="18"/>
                <w:szCs w:val="18"/>
              </w:rPr>
            </w:pPr>
          </w:p>
        </w:tc>
        <w:tc>
          <w:tcPr>
            <w:tcW w:w="1027" w:type="dxa"/>
            <w:vAlign w:val="center"/>
          </w:tcPr>
          <w:p w14:paraId="0F5CC4DA" w14:textId="77777777" w:rsidR="00A44F50" w:rsidRDefault="00A44F50" w:rsidP="00C22F8D">
            <w:pPr>
              <w:jc w:val="center"/>
              <w:rPr>
                <w:rFonts w:ascii="Montserrat" w:eastAsia="Montserrat" w:hAnsi="Montserrat" w:cs="Montserrat"/>
                <w:color w:val="FF0000"/>
                <w:sz w:val="18"/>
                <w:szCs w:val="18"/>
              </w:rPr>
            </w:pPr>
          </w:p>
        </w:tc>
      </w:tr>
    </w:tbl>
    <w:p w14:paraId="6E83BDDF"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Atributos del Programa Educativo (0.12)</w:t>
      </w:r>
    </w:p>
    <w:p w14:paraId="6E83BDE0" w14:textId="77777777" w:rsidR="00EC7A4F" w:rsidRDefault="00EC7A4F">
      <w:pPr>
        <w:jc w:val="both"/>
        <w:rPr>
          <w:rFonts w:ascii="Montserrat" w:eastAsia="Montserrat" w:hAnsi="Montserrat" w:cs="Montserrat"/>
          <w:sz w:val="18"/>
          <w:szCs w:val="18"/>
        </w:rPr>
      </w:pPr>
    </w:p>
    <w:p w14:paraId="3B90B9D9" w14:textId="77777777" w:rsidR="00785271" w:rsidRDefault="00785271">
      <w:pPr>
        <w:jc w:val="both"/>
        <w:rPr>
          <w:rFonts w:ascii="Montserrat" w:eastAsia="Montserrat" w:hAnsi="Montserrat" w:cs="Montserrat"/>
          <w:sz w:val="18"/>
          <w:szCs w:val="18"/>
        </w:rPr>
      </w:pPr>
    </w:p>
    <w:p w14:paraId="6E83BDE2"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1.- Caracterización de la asignatura (1)</w:t>
      </w:r>
    </w:p>
    <w:tbl>
      <w:tblPr>
        <w:tblStyle w:val="a1"/>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0"/>
      </w:tblGrid>
      <w:tr w:rsidR="00EC7A4F" w14:paraId="6E83BDE4" w14:textId="77777777">
        <w:trPr>
          <w:trHeight w:val="624"/>
        </w:trPr>
        <w:tc>
          <w:tcPr>
            <w:tcW w:w="13280" w:type="dxa"/>
          </w:tcPr>
          <w:p w14:paraId="6E83BDE3" w14:textId="77777777" w:rsidR="00EC7A4F" w:rsidRDefault="00EC7A4F">
            <w:pPr>
              <w:jc w:val="both"/>
              <w:rPr>
                <w:rFonts w:ascii="Montserrat" w:eastAsia="Montserrat" w:hAnsi="Montserrat" w:cs="Montserrat"/>
                <w:sz w:val="18"/>
                <w:szCs w:val="18"/>
              </w:rPr>
            </w:pPr>
          </w:p>
        </w:tc>
      </w:tr>
    </w:tbl>
    <w:p w14:paraId="6E83BDE5" w14:textId="77777777" w:rsidR="00EC7A4F" w:rsidRDefault="00EC7A4F">
      <w:pPr>
        <w:jc w:val="both"/>
        <w:rPr>
          <w:rFonts w:ascii="Montserrat" w:eastAsia="Montserrat" w:hAnsi="Montserrat" w:cs="Montserrat"/>
          <w:b/>
          <w:sz w:val="18"/>
          <w:szCs w:val="18"/>
        </w:rPr>
      </w:pPr>
    </w:p>
    <w:p w14:paraId="6E83BDE6"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2.- Intención didáctica (2)</w:t>
      </w:r>
    </w:p>
    <w:tbl>
      <w:tblPr>
        <w:tblStyle w:val="a2"/>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0"/>
      </w:tblGrid>
      <w:tr w:rsidR="00EC7A4F" w14:paraId="6E83BDE8" w14:textId="77777777">
        <w:trPr>
          <w:trHeight w:val="624"/>
        </w:trPr>
        <w:tc>
          <w:tcPr>
            <w:tcW w:w="13280" w:type="dxa"/>
          </w:tcPr>
          <w:p w14:paraId="6E83BDE7" w14:textId="77777777" w:rsidR="00EC7A4F" w:rsidRDefault="00EC7A4F">
            <w:pPr>
              <w:jc w:val="both"/>
              <w:rPr>
                <w:rFonts w:ascii="Montserrat" w:eastAsia="Montserrat" w:hAnsi="Montserrat" w:cs="Montserrat"/>
                <w:sz w:val="18"/>
                <w:szCs w:val="18"/>
              </w:rPr>
            </w:pPr>
          </w:p>
        </w:tc>
      </w:tr>
    </w:tbl>
    <w:p w14:paraId="6E83BDE9" w14:textId="77777777" w:rsidR="00EC7A4F" w:rsidRDefault="00EC7A4F">
      <w:pPr>
        <w:jc w:val="both"/>
        <w:rPr>
          <w:rFonts w:ascii="Montserrat" w:eastAsia="Montserrat" w:hAnsi="Montserrat" w:cs="Montserrat"/>
          <w:b/>
          <w:sz w:val="18"/>
          <w:szCs w:val="18"/>
        </w:rPr>
      </w:pPr>
    </w:p>
    <w:p w14:paraId="6E83BDEA"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lastRenderedPageBreak/>
        <w:t>3.- Competencias de la asignatura (3)</w:t>
      </w:r>
    </w:p>
    <w:tbl>
      <w:tblPr>
        <w:tblStyle w:val="a3"/>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0"/>
      </w:tblGrid>
      <w:tr w:rsidR="00EC7A4F" w14:paraId="6E83BDEC" w14:textId="77777777">
        <w:trPr>
          <w:trHeight w:val="588"/>
        </w:trPr>
        <w:tc>
          <w:tcPr>
            <w:tcW w:w="13280" w:type="dxa"/>
            <w:vAlign w:val="center"/>
          </w:tcPr>
          <w:p w14:paraId="6E83BDEB" w14:textId="77777777" w:rsidR="00EC7A4F" w:rsidRDefault="00EC7A4F">
            <w:pPr>
              <w:jc w:val="both"/>
              <w:rPr>
                <w:rFonts w:ascii="Montserrat" w:eastAsia="Montserrat" w:hAnsi="Montserrat" w:cs="Montserrat"/>
                <w:sz w:val="18"/>
                <w:szCs w:val="18"/>
              </w:rPr>
            </w:pPr>
          </w:p>
        </w:tc>
      </w:tr>
    </w:tbl>
    <w:p w14:paraId="6E83BDED" w14:textId="77777777" w:rsidR="00EC7A4F" w:rsidRDefault="00EC7A4F">
      <w:pPr>
        <w:jc w:val="both"/>
        <w:rPr>
          <w:rFonts w:ascii="Montserrat" w:eastAsia="Montserrat" w:hAnsi="Montserrat" w:cs="Montserrat"/>
          <w:b/>
          <w:sz w:val="18"/>
          <w:szCs w:val="18"/>
        </w:rPr>
      </w:pPr>
    </w:p>
    <w:p w14:paraId="6E83BDEE" w14:textId="77777777" w:rsidR="00EC7A4F" w:rsidRDefault="00EC7A4F">
      <w:pPr>
        <w:jc w:val="both"/>
        <w:rPr>
          <w:rFonts w:ascii="Montserrat" w:eastAsia="Montserrat" w:hAnsi="Montserrat" w:cs="Montserrat"/>
          <w:b/>
          <w:sz w:val="18"/>
          <w:szCs w:val="18"/>
        </w:rPr>
      </w:pPr>
    </w:p>
    <w:p w14:paraId="6E83BDEF"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4.- Análisis por competencia específicas</w:t>
      </w:r>
    </w:p>
    <w:tbl>
      <w:tblPr>
        <w:tblStyle w:val="a4"/>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1350"/>
        <w:gridCol w:w="180"/>
        <w:gridCol w:w="1260"/>
        <w:gridCol w:w="1620"/>
        <w:gridCol w:w="2610"/>
        <w:gridCol w:w="2790"/>
        <w:gridCol w:w="1585"/>
      </w:tblGrid>
      <w:tr w:rsidR="00EC7A4F" w14:paraId="6E83BDF5" w14:textId="77777777">
        <w:tc>
          <w:tcPr>
            <w:tcW w:w="1885" w:type="dxa"/>
            <w:tcBorders>
              <w:top w:val="nil"/>
              <w:left w:val="nil"/>
              <w:bottom w:val="nil"/>
              <w:right w:val="nil"/>
            </w:tcBorders>
            <w:vAlign w:val="center"/>
          </w:tcPr>
          <w:p w14:paraId="6E83BDF0"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Competencia No.:</w:t>
            </w:r>
          </w:p>
        </w:tc>
        <w:tc>
          <w:tcPr>
            <w:tcW w:w="1350" w:type="dxa"/>
            <w:tcBorders>
              <w:top w:val="nil"/>
              <w:left w:val="nil"/>
              <w:bottom w:val="single" w:sz="4" w:space="0" w:color="000000"/>
              <w:right w:val="nil"/>
            </w:tcBorders>
            <w:vAlign w:val="center"/>
          </w:tcPr>
          <w:p w14:paraId="6E83BDF1"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(4.1)</w:t>
            </w:r>
          </w:p>
        </w:tc>
        <w:tc>
          <w:tcPr>
            <w:tcW w:w="1440" w:type="dxa"/>
            <w:gridSpan w:val="2"/>
            <w:tcBorders>
              <w:top w:val="nil"/>
              <w:left w:val="nil"/>
              <w:bottom w:val="nil"/>
              <w:right w:val="nil"/>
            </w:tcBorders>
            <w:vAlign w:val="center"/>
          </w:tcPr>
          <w:p w14:paraId="6E83BDF2"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Descripción:</w:t>
            </w:r>
          </w:p>
        </w:tc>
        <w:tc>
          <w:tcPr>
            <w:tcW w:w="7020" w:type="dxa"/>
            <w:gridSpan w:val="3"/>
            <w:tcBorders>
              <w:top w:val="nil"/>
              <w:left w:val="nil"/>
              <w:bottom w:val="single" w:sz="4" w:space="0" w:color="000000"/>
              <w:right w:val="nil"/>
            </w:tcBorders>
            <w:vAlign w:val="center"/>
          </w:tcPr>
          <w:p w14:paraId="6E83BDF3"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(4.2)</w:t>
            </w:r>
          </w:p>
        </w:tc>
        <w:tc>
          <w:tcPr>
            <w:tcW w:w="1585" w:type="dxa"/>
            <w:tcBorders>
              <w:left w:val="nil"/>
            </w:tcBorders>
            <w:vAlign w:val="center"/>
          </w:tcPr>
          <w:p w14:paraId="6E83BDF4" w14:textId="77777777" w:rsidR="00EC7A4F" w:rsidRDefault="00EC7A4F">
            <w:pPr>
              <w:jc w:val="both"/>
              <w:rPr>
                <w:rFonts w:ascii="Montserrat" w:eastAsia="Montserrat" w:hAnsi="Montserrat" w:cs="Montserrat"/>
                <w:b/>
                <w:sz w:val="18"/>
                <w:szCs w:val="18"/>
              </w:rPr>
            </w:pPr>
          </w:p>
        </w:tc>
      </w:tr>
      <w:tr w:rsidR="00EC7A4F" w14:paraId="6E83BDFB" w14:textId="77777777">
        <w:trPr>
          <w:trHeight w:val="93"/>
        </w:trPr>
        <w:tc>
          <w:tcPr>
            <w:tcW w:w="3415" w:type="dxa"/>
            <w:gridSpan w:val="3"/>
            <w:tcBorders>
              <w:top w:val="nil"/>
              <w:left w:val="nil"/>
              <w:right w:val="nil"/>
            </w:tcBorders>
            <w:vAlign w:val="center"/>
          </w:tcPr>
          <w:p w14:paraId="6E83BDF6" w14:textId="77777777" w:rsidR="00EC7A4F" w:rsidRDefault="00EC7A4F">
            <w:pPr>
              <w:jc w:val="both"/>
              <w:rPr>
                <w:rFonts w:ascii="Montserrat" w:eastAsia="Montserrat" w:hAnsi="Montserrat" w:cs="Montserrat"/>
                <w:b/>
                <w:sz w:val="10"/>
                <w:szCs w:val="10"/>
              </w:rPr>
            </w:pPr>
          </w:p>
        </w:tc>
        <w:tc>
          <w:tcPr>
            <w:tcW w:w="2880" w:type="dxa"/>
            <w:gridSpan w:val="2"/>
            <w:tcBorders>
              <w:top w:val="nil"/>
              <w:left w:val="nil"/>
              <w:right w:val="nil"/>
            </w:tcBorders>
            <w:vAlign w:val="center"/>
          </w:tcPr>
          <w:p w14:paraId="6E83BDF7" w14:textId="77777777" w:rsidR="00EC7A4F" w:rsidRDefault="00EC7A4F">
            <w:pPr>
              <w:jc w:val="both"/>
              <w:rPr>
                <w:rFonts w:ascii="Montserrat" w:eastAsia="Montserrat" w:hAnsi="Montserrat" w:cs="Montserrat"/>
                <w:b/>
                <w:sz w:val="18"/>
                <w:szCs w:val="18"/>
              </w:rPr>
            </w:pPr>
          </w:p>
        </w:tc>
        <w:tc>
          <w:tcPr>
            <w:tcW w:w="2610" w:type="dxa"/>
            <w:tcBorders>
              <w:top w:val="nil"/>
              <w:left w:val="nil"/>
              <w:right w:val="nil"/>
            </w:tcBorders>
            <w:vAlign w:val="center"/>
          </w:tcPr>
          <w:p w14:paraId="6E83BDF8" w14:textId="77777777" w:rsidR="00EC7A4F" w:rsidRDefault="00EC7A4F">
            <w:pPr>
              <w:jc w:val="both"/>
              <w:rPr>
                <w:rFonts w:ascii="Montserrat" w:eastAsia="Montserrat" w:hAnsi="Montserrat" w:cs="Montserrat"/>
                <w:b/>
                <w:sz w:val="18"/>
                <w:szCs w:val="18"/>
              </w:rPr>
            </w:pPr>
          </w:p>
        </w:tc>
        <w:tc>
          <w:tcPr>
            <w:tcW w:w="2790" w:type="dxa"/>
            <w:tcBorders>
              <w:top w:val="nil"/>
              <w:left w:val="nil"/>
              <w:right w:val="nil"/>
            </w:tcBorders>
            <w:vAlign w:val="center"/>
          </w:tcPr>
          <w:p w14:paraId="6E83BDF9" w14:textId="77777777" w:rsidR="00EC7A4F" w:rsidRDefault="00EC7A4F">
            <w:pPr>
              <w:jc w:val="both"/>
              <w:rPr>
                <w:rFonts w:ascii="Montserrat" w:eastAsia="Montserrat" w:hAnsi="Montserrat" w:cs="Montserrat"/>
                <w:b/>
                <w:sz w:val="18"/>
                <w:szCs w:val="18"/>
              </w:rPr>
            </w:pPr>
          </w:p>
        </w:tc>
        <w:tc>
          <w:tcPr>
            <w:tcW w:w="1585" w:type="dxa"/>
            <w:tcBorders>
              <w:left w:val="nil"/>
            </w:tcBorders>
            <w:vAlign w:val="center"/>
          </w:tcPr>
          <w:p w14:paraId="6E83BDFA" w14:textId="77777777" w:rsidR="00EC7A4F" w:rsidRDefault="00EC7A4F">
            <w:pPr>
              <w:jc w:val="both"/>
              <w:rPr>
                <w:rFonts w:ascii="Montserrat" w:eastAsia="Montserrat" w:hAnsi="Montserrat" w:cs="Montserrat"/>
                <w:b/>
                <w:sz w:val="18"/>
                <w:szCs w:val="18"/>
              </w:rPr>
            </w:pPr>
          </w:p>
        </w:tc>
      </w:tr>
      <w:tr w:rsidR="00EC7A4F" w14:paraId="6E83BE01" w14:textId="77777777">
        <w:tc>
          <w:tcPr>
            <w:tcW w:w="3415" w:type="dxa"/>
            <w:gridSpan w:val="3"/>
            <w:vAlign w:val="center"/>
          </w:tcPr>
          <w:p w14:paraId="6E83BDFC"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Temas y subtemas para desarrollar la competencia específica (4.3)</w:t>
            </w:r>
          </w:p>
        </w:tc>
        <w:tc>
          <w:tcPr>
            <w:tcW w:w="2880" w:type="dxa"/>
            <w:gridSpan w:val="2"/>
            <w:vAlign w:val="center"/>
          </w:tcPr>
          <w:p w14:paraId="6E83BDFD"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Actividades de enseñanza (4.4)</w:t>
            </w:r>
          </w:p>
        </w:tc>
        <w:tc>
          <w:tcPr>
            <w:tcW w:w="2610" w:type="dxa"/>
            <w:vAlign w:val="center"/>
          </w:tcPr>
          <w:p w14:paraId="6E83BDFE"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Actividades de aprendizaje (4.5)</w:t>
            </w:r>
          </w:p>
        </w:tc>
        <w:tc>
          <w:tcPr>
            <w:tcW w:w="2790" w:type="dxa"/>
            <w:vAlign w:val="center"/>
          </w:tcPr>
          <w:p w14:paraId="6E83BDFF"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Desarrollo de competencias genéricas (4.6)</w:t>
            </w:r>
          </w:p>
        </w:tc>
        <w:tc>
          <w:tcPr>
            <w:tcW w:w="1585" w:type="dxa"/>
            <w:vAlign w:val="center"/>
          </w:tcPr>
          <w:p w14:paraId="6E83BE00"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Horas teórico-prácticas (4.7)</w:t>
            </w:r>
          </w:p>
        </w:tc>
      </w:tr>
      <w:tr w:rsidR="00EC7A4F" w14:paraId="6E83BE07" w14:textId="77777777">
        <w:trPr>
          <w:trHeight w:val="849"/>
        </w:trPr>
        <w:tc>
          <w:tcPr>
            <w:tcW w:w="3415" w:type="dxa"/>
            <w:gridSpan w:val="3"/>
            <w:vAlign w:val="center"/>
          </w:tcPr>
          <w:p w14:paraId="6E83BE02" w14:textId="77777777" w:rsidR="00EC7A4F" w:rsidRDefault="00EC7A4F">
            <w:pPr>
              <w:jc w:val="both"/>
              <w:rPr>
                <w:rFonts w:ascii="Montserrat" w:eastAsia="Montserrat" w:hAnsi="Montserrat" w:cs="Montserrat"/>
                <w:sz w:val="18"/>
                <w:szCs w:val="18"/>
              </w:rPr>
            </w:pPr>
          </w:p>
        </w:tc>
        <w:tc>
          <w:tcPr>
            <w:tcW w:w="2880" w:type="dxa"/>
            <w:gridSpan w:val="2"/>
            <w:vAlign w:val="center"/>
          </w:tcPr>
          <w:p w14:paraId="6E83BE03" w14:textId="77777777" w:rsidR="00EC7A4F" w:rsidRDefault="00EC7A4F">
            <w:pPr>
              <w:jc w:val="both"/>
              <w:rPr>
                <w:rFonts w:ascii="Montserrat" w:eastAsia="Montserrat" w:hAnsi="Montserrat" w:cs="Montserrat"/>
                <w:sz w:val="18"/>
                <w:szCs w:val="18"/>
              </w:rPr>
            </w:pPr>
          </w:p>
        </w:tc>
        <w:tc>
          <w:tcPr>
            <w:tcW w:w="2610" w:type="dxa"/>
            <w:vAlign w:val="center"/>
          </w:tcPr>
          <w:p w14:paraId="6E83BE04" w14:textId="77777777" w:rsidR="00EC7A4F" w:rsidRDefault="00EC7A4F">
            <w:pPr>
              <w:jc w:val="both"/>
              <w:rPr>
                <w:rFonts w:ascii="Montserrat" w:eastAsia="Montserrat" w:hAnsi="Montserrat" w:cs="Montserrat"/>
                <w:sz w:val="18"/>
                <w:szCs w:val="18"/>
              </w:rPr>
            </w:pPr>
          </w:p>
        </w:tc>
        <w:tc>
          <w:tcPr>
            <w:tcW w:w="2790" w:type="dxa"/>
            <w:vAlign w:val="center"/>
          </w:tcPr>
          <w:p w14:paraId="6E83BE05" w14:textId="77777777" w:rsidR="00EC7A4F" w:rsidRDefault="00EC7A4F">
            <w:pPr>
              <w:jc w:val="both"/>
              <w:rPr>
                <w:rFonts w:ascii="Montserrat" w:eastAsia="Montserrat" w:hAnsi="Montserrat" w:cs="Montserrat"/>
                <w:sz w:val="18"/>
                <w:szCs w:val="18"/>
              </w:rPr>
            </w:pPr>
          </w:p>
        </w:tc>
        <w:tc>
          <w:tcPr>
            <w:tcW w:w="1585" w:type="dxa"/>
            <w:vAlign w:val="center"/>
          </w:tcPr>
          <w:p w14:paraId="6E83BE06" w14:textId="77777777" w:rsidR="00EC7A4F" w:rsidRDefault="00EC7A4F">
            <w:pPr>
              <w:jc w:val="both"/>
              <w:rPr>
                <w:rFonts w:ascii="Montserrat" w:eastAsia="Montserrat" w:hAnsi="Montserrat" w:cs="Montserrat"/>
                <w:sz w:val="18"/>
                <w:szCs w:val="18"/>
              </w:rPr>
            </w:pPr>
          </w:p>
        </w:tc>
      </w:tr>
    </w:tbl>
    <w:p w14:paraId="6E83BE08" w14:textId="77777777" w:rsidR="00EC7A4F" w:rsidRDefault="00EC7A4F">
      <w:pPr>
        <w:jc w:val="both"/>
        <w:rPr>
          <w:rFonts w:ascii="Montserrat" w:eastAsia="Montserrat" w:hAnsi="Montserrat" w:cs="Montserrat"/>
          <w:b/>
          <w:sz w:val="18"/>
          <w:szCs w:val="18"/>
        </w:rPr>
      </w:pPr>
    </w:p>
    <w:tbl>
      <w:tblPr>
        <w:tblStyle w:val="a5"/>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gridCol w:w="2395"/>
      </w:tblGrid>
      <w:tr w:rsidR="00EC7A4F" w14:paraId="6E83BE0B" w14:textId="77777777">
        <w:tc>
          <w:tcPr>
            <w:tcW w:w="10885" w:type="dxa"/>
          </w:tcPr>
          <w:p w14:paraId="6E83BE09"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Indicadores de alcance (4.8)</w:t>
            </w:r>
          </w:p>
        </w:tc>
        <w:tc>
          <w:tcPr>
            <w:tcW w:w="2395" w:type="dxa"/>
          </w:tcPr>
          <w:p w14:paraId="6E83BE0A"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Valor del indicador (4.9)</w:t>
            </w:r>
          </w:p>
        </w:tc>
      </w:tr>
      <w:tr w:rsidR="00EC7A4F" w14:paraId="6E83BE0E" w14:textId="77777777">
        <w:tc>
          <w:tcPr>
            <w:tcW w:w="10885" w:type="dxa"/>
          </w:tcPr>
          <w:p w14:paraId="6E83BE0C" w14:textId="77777777" w:rsidR="00EC7A4F" w:rsidRDefault="00000000">
            <w:pPr>
              <w:jc w:val="both"/>
              <w:rPr>
                <w:rFonts w:ascii="Montserrat" w:eastAsia="Montserrat" w:hAnsi="Montserrat" w:cs="Montserrat"/>
                <w:b/>
                <w:sz w:val="18"/>
                <w:szCs w:val="18"/>
              </w:rPr>
            </w:pPr>
            <w:r>
              <w:rPr>
                <w:rFonts w:ascii="Montserrat" w:eastAsia="Montserrat" w:hAnsi="Montserrat" w:cs="Montserrat"/>
                <w:sz w:val="18"/>
                <w:szCs w:val="18"/>
              </w:rPr>
              <w:t>A) Se adapta a situaciones y contextos complejos.</w:t>
            </w:r>
          </w:p>
        </w:tc>
        <w:tc>
          <w:tcPr>
            <w:tcW w:w="2395" w:type="dxa"/>
            <w:vAlign w:val="center"/>
          </w:tcPr>
          <w:p w14:paraId="6E83BE0D" w14:textId="77777777" w:rsidR="00EC7A4F" w:rsidRDefault="00EC7A4F">
            <w:pPr>
              <w:jc w:val="center"/>
              <w:rPr>
                <w:rFonts w:ascii="Montserrat" w:eastAsia="Montserrat" w:hAnsi="Montserrat" w:cs="Montserrat"/>
                <w:sz w:val="18"/>
                <w:szCs w:val="18"/>
              </w:rPr>
            </w:pPr>
          </w:p>
        </w:tc>
      </w:tr>
      <w:tr w:rsidR="00EC7A4F" w14:paraId="6E83BE11" w14:textId="77777777">
        <w:tc>
          <w:tcPr>
            <w:tcW w:w="10885" w:type="dxa"/>
          </w:tcPr>
          <w:p w14:paraId="6E83BE0F" w14:textId="77777777" w:rsidR="00EC7A4F" w:rsidRDefault="00000000">
            <w:pPr>
              <w:jc w:val="both"/>
              <w:rPr>
                <w:rFonts w:ascii="Montserrat" w:eastAsia="Montserrat" w:hAnsi="Montserrat" w:cs="Montserrat"/>
                <w:b/>
                <w:sz w:val="18"/>
                <w:szCs w:val="18"/>
              </w:rPr>
            </w:pPr>
            <w:r>
              <w:rPr>
                <w:rFonts w:ascii="Montserrat" w:eastAsia="Montserrat" w:hAnsi="Montserrat" w:cs="Montserrat"/>
                <w:sz w:val="18"/>
                <w:szCs w:val="18"/>
              </w:rPr>
              <w:t>B) Hace aportaciones a las actividades académicas desarrolladas.</w:t>
            </w:r>
          </w:p>
        </w:tc>
        <w:tc>
          <w:tcPr>
            <w:tcW w:w="2395" w:type="dxa"/>
            <w:vAlign w:val="center"/>
          </w:tcPr>
          <w:p w14:paraId="6E83BE10" w14:textId="77777777" w:rsidR="00EC7A4F" w:rsidRDefault="00EC7A4F">
            <w:pPr>
              <w:jc w:val="center"/>
              <w:rPr>
                <w:rFonts w:ascii="Montserrat" w:eastAsia="Montserrat" w:hAnsi="Montserrat" w:cs="Montserrat"/>
                <w:sz w:val="18"/>
                <w:szCs w:val="18"/>
              </w:rPr>
            </w:pPr>
          </w:p>
        </w:tc>
      </w:tr>
      <w:tr w:rsidR="00EC7A4F" w14:paraId="6E83BE14" w14:textId="77777777">
        <w:tc>
          <w:tcPr>
            <w:tcW w:w="10885" w:type="dxa"/>
          </w:tcPr>
          <w:p w14:paraId="6E83BE12" w14:textId="77777777" w:rsidR="00EC7A4F" w:rsidRDefault="00000000">
            <w:pPr>
              <w:jc w:val="both"/>
              <w:rPr>
                <w:rFonts w:ascii="Montserrat" w:eastAsia="Montserrat" w:hAnsi="Montserrat" w:cs="Montserrat"/>
                <w:b/>
                <w:sz w:val="18"/>
                <w:szCs w:val="18"/>
              </w:rPr>
            </w:pPr>
            <w:r>
              <w:rPr>
                <w:rFonts w:ascii="Montserrat" w:eastAsia="Montserrat" w:hAnsi="Montserrat" w:cs="Montserrat"/>
                <w:sz w:val="18"/>
                <w:szCs w:val="18"/>
              </w:rPr>
              <w:t>C) Propone y/o explica soluciones o procedimientos no vistos en clase (creatividad).</w:t>
            </w:r>
          </w:p>
        </w:tc>
        <w:tc>
          <w:tcPr>
            <w:tcW w:w="2395" w:type="dxa"/>
            <w:vAlign w:val="center"/>
          </w:tcPr>
          <w:p w14:paraId="6E83BE13" w14:textId="77777777" w:rsidR="00EC7A4F" w:rsidRDefault="00EC7A4F">
            <w:pPr>
              <w:jc w:val="center"/>
              <w:rPr>
                <w:rFonts w:ascii="Montserrat" w:eastAsia="Montserrat" w:hAnsi="Montserrat" w:cs="Montserrat"/>
                <w:sz w:val="18"/>
                <w:szCs w:val="18"/>
              </w:rPr>
            </w:pPr>
          </w:p>
        </w:tc>
      </w:tr>
      <w:tr w:rsidR="00EC7A4F" w14:paraId="6E83BE17" w14:textId="77777777">
        <w:tc>
          <w:tcPr>
            <w:tcW w:w="10885" w:type="dxa"/>
          </w:tcPr>
          <w:p w14:paraId="6E83BE15" w14:textId="77777777" w:rsidR="00EC7A4F" w:rsidRDefault="00000000">
            <w:pPr>
              <w:jc w:val="both"/>
              <w:rPr>
                <w:rFonts w:ascii="Montserrat" w:eastAsia="Montserrat" w:hAnsi="Montserrat" w:cs="Montserrat"/>
                <w:b/>
                <w:sz w:val="18"/>
                <w:szCs w:val="18"/>
              </w:rPr>
            </w:pPr>
            <w:r>
              <w:rPr>
                <w:rFonts w:ascii="Montserrat" w:eastAsia="Montserrat" w:hAnsi="Montserrat" w:cs="Montserrat"/>
                <w:sz w:val="18"/>
                <w:szCs w:val="18"/>
              </w:rPr>
              <w:t>D) Introduce recursos y experiencias que promueven un pensamiento crítico; (por ejemplo, el uso de las tecnologías de la información estableciendo previamente un criterio).</w:t>
            </w:r>
          </w:p>
        </w:tc>
        <w:tc>
          <w:tcPr>
            <w:tcW w:w="2395" w:type="dxa"/>
            <w:vAlign w:val="center"/>
          </w:tcPr>
          <w:p w14:paraId="6E83BE16" w14:textId="77777777" w:rsidR="00EC7A4F" w:rsidRDefault="00EC7A4F">
            <w:pPr>
              <w:jc w:val="center"/>
              <w:rPr>
                <w:rFonts w:ascii="Montserrat" w:eastAsia="Montserrat" w:hAnsi="Montserrat" w:cs="Montserrat"/>
                <w:sz w:val="18"/>
                <w:szCs w:val="18"/>
              </w:rPr>
            </w:pPr>
          </w:p>
        </w:tc>
      </w:tr>
      <w:tr w:rsidR="00EC7A4F" w14:paraId="6E83BE1A" w14:textId="77777777">
        <w:tc>
          <w:tcPr>
            <w:tcW w:w="10885" w:type="dxa"/>
          </w:tcPr>
          <w:p w14:paraId="6E83BE18" w14:textId="77777777" w:rsidR="00EC7A4F" w:rsidRDefault="00000000">
            <w:pPr>
              <w:jc w:val="both"/>
              <w:rPr>
                <w:rFonts w:ascii="Montserrat" w:eastAsia="Montserrat" w:hAnsi="Montserrat" w:cs="Montserrat"/>
                <w:b/>
                <w:sz w:val="18"/>
                <w:szCs w:val="18"/>
              </w:rPr>
            </w:pPr>
            <w:r>
              <w:rPr>
                <w:rFonts w:ascii="Montserrat" w:eastAsia="Montserrat" w:hAnsi="Montserrat" w:cs="Montserrat"/>
                <w:sz w:val="18"/>
                <w:szCs w:val="18"/>
              </w:rPr>
              <w:t>E) Incorpora conocimientos y actividades interdisciplinarias en su aprendizaje.</w:t>
            </w:r>
          </w:p>
        </w:tc>
        <w:tc>
          <w:tcPr>
            <w:tcW w:w="2395" w:type="dxa"/>
            <w:vAlign w:val="center"/>
          </w:tcPr>
          <w:p w14:paraId="6E83BE19" w14:textId="77777777" w:rsidR="00EC7A4F" w:rsidRDefault="00EC7A4F">
            <w:pPr>
              <w:jc w:val="center"/>
              <w:rPr>
                <w:rFonts w:ascii="Montserrat" w:eastAsia="Montserrat" w:hAnsi="Montserrat" w:cs="Montserrat"/>
                <w:sz w:val="18"/>
                <w:szCs w:val="18"/>
              </w:rPr>
            </w:pPr>
          </w:p>
        </w:tc>
      </w:tr>
      <w:tr w:rsidR="00EC7A4F" w14:paraId="6E83BE1D" w14:textId="77777777">
        <w:tc>
          <w:tcPr>
            <w:tcW w:w="10885" w:type="dxa"/>
          </w:tcPr>
          <w:p w14:paraId="6E83BE1B" w14:textId="77777777" w:rsidR="00EC7A4F" w:rsidRDefault="00000000">
            <w:pPr>
              <w:jc w:val="both"/>
              <w:rPr>
                <w:rFonts w:ascii="Montserrat" w:eastAsia="Montserrat" w:hAnsi="Montserrat" w:cs="Montserrat"/>
                <w:b/>
                <w:sz w:val="18"/>
                <w:szCs w:val="18"/>
              </w:rPr>
            </w:pPr>
            <w:r>
              <w:rPr>
                <w:rFonts w:ascii="Montserrat" w:eastAsia="Montserrat" w:hAnsi="Montserrat" w:cs="Montserrat"/>
                <w:sz w:val="18"/>
                <w:szCs w:val="18"/>
              </w:rPr>
              <w:t>F) Realiza su trabajo de manera autónoma y autorregulada.</w:t>
            </w:r>
          </w:p>
        </w:tc>
        <w:tc>
          <w:tcPr>
            <w:tcW w:w="2395" w:type="dxa"/>
            <w:vAlign w:val="center"/>
          </w:tcPr>
          <w:p w14:paraId="6E83BE1C" w14:textId="77777777" w:rsidR="00EC7A4F" w:rsidRDefault="00EC7A4F">
            <w:pPr>
              <w:jc w:val="center"/>
              <w:rPr>
                <w:rFonts w:ascii="Montserrat" w:eastAsia="Montserrat" w:hAnsi="Montserrat" w:cs="Montserrat"/>
                <w:sz w:val="18"/>
                <w:szCs w:val="18"/>
              </w:rPr>
            </w:pPr>
          </w:p>
        </w:tc>
      </w:tr>
    </w:tbl>
    <w:p w14:paraId="6E83BE1E" w14:textId="77777777" w:rsidR="00EC7A4F" w:rsidRDefault="00EC7A4F">
      <w:pPr>
        <w:jc w:val="both"/>
        <w:rPr>
          <w:rFonts w:ascii="Montserrat" w:eastAsia="Montserrat" w:hAnsi="Montserrat" w:cs="Montserrat"/>
          <w:b/>
          <w:sz w:val="18"/>
          <w:szCs w:val="18"/>
        </w:rPr>
      </w:pPr>
    </w:p>
    <w:p w14:paraId="6E83BE1F"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Niveles de desempeño: (4.10)</w:t>
      </w:r>
    </w:p>
    <w:tbl>
      <w:tblPr>
        <w:tblStyle w:val="a6"/>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1448"/>
        <w:gridCol w:w="9083"/>
        <w:gridCol w:w="1225"/>
      </w:tblGrid>
      <w:tr w:rsidR="00EC7A4F" w14:paraId="6E83BE24" w14:textId="77777777" w:rsidTr="00C10CAA">
        <w:tc>
          <w:tcPr>
            <w:tcW w:w="1524" w:type="dxa"/>
            <w:vAlign w:val="center"/>
          </w:tcPr>
          <w:p w14:paraId="6E83BE20"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Desempeño</w:t>
            </w:r>
          </w:p>
        </w:tc>
        <w:tc>
          <w:tcPr>
            <w:tcW w:w="1448" w:type="dxa"/>
            <w:vAlign w:val="center"/>
          </w:tcPr>
          <w:p w14:paraId="6E83BE21"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Nivel de desempeño</w:t>
            </w:r>
          </w:p>
        </w:tc>
        <w:tc>
          <w:tcPr>
            <w:tcW w:w="9083" w:type="dxa"/>
            <w:vAlign w:val="center"/>
          </w:tcPr>
          <w:p w14:paraId="6E83BE22"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Indicadores de alcance</w:t>
            </w:r>
          </w:p>
        </w:tc>
        <w:tc>
          <w:tcPr>
            <w:tcW w:w="1225" w:type="dxa"/>
            <w:vAlign w:val="center"/>
          </w:tcPr>
          <w:p w14:paraId="6E83BE23"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Valoración numérica</w:t>
            </w:r>
          </w:p>
        </w:tc>
      </w:tr>
      <w:tr w:rsidR="00EC7A4F" w14:paraId="6E83BE2F" w14:textId="77777777" w:rsidTr="00C10CAA">
        <w:tc>
          <w:tcPr>
            <w:tcW w:w="1524" w:type="dxa"/>
            <w:vMerge w:val="restart"/>
            <w:vAlign w:val="center"/>
          </w:tcPr>
          <w:p w14:paraId="6E83BE25"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Competencia alcanzada</w:t>
            </w:r>
          </w:p>
        </w:tc>
        <w:tc>
          <w:tcPr>
            <w:tcW w:w="1448" w:type="dxa"/>
            <w:vAlign w:val="center"/>
          </w:tcPr>
          <w:p w14:paraId="6E83BE26"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Excelente</w:t>
            </w:r>
          </w:p>
        </w:tc>
        <w:tc>
          <w:tcPr>
            <w:tcW w:w="9083" w:type="dxa"/>
            <w:vAlign w:val="center"/>
          </w:tcPr>
          <w:p w14:paraId="6E83BE27" w14:textId="77777777" w:rsidR="00EC7A4F" w:rsidRDefault="00000000">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Cumple al menos cinco de los siguientes indicadores </w:t>
            </w:r>
          </w:p>
          <w:p w14:paraId="6E83BE28" w14:textId="77777777" w:rsidR="00EC7A4F" w:rsidRDefault="00000000">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a) </w:t>
            </w:r>
            <w:r>
              <w:rPr>
                <w:rFonts w:ascii="Montserrat" w:eastAsia="Montserrat" w:hAnsi="Montserrat" w:cs="Montserrat"/>
                <w:b/>
                <w:color w:val="000000"/>
                <w:sz w:val="18"/>
                <w:szCs w:val="18"/>
              </w:rPr>
              <w:t>Se adapta a situaciones y contextos complejos</w:t>
            </w:r>
            <w:r>
              <w:rPr>
                <w:rFonts w:ascii="Montserrat" w:eastAsia="Montserrat" w:hAnsi="Montserrat" w:cs="Montserrat"/>
                <w:color w:val="000000"/>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6E83BE29" w14:textId="77777777" w:rsidR="00EC7A4F" w:rsidRDefault="00000000">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b) </w:t>
            </w:r>
            <w:r>
              <w:rPr>
                <w:rFonts w:ascii="Montserrat" w:eastAsia="Montserrat" w:hAnsi="Montserrat" w:cs="Montserrat"/>
                <w:b/>
                <w:color w:val="000000"/>
                <w:sz w:val="18"/>
                <w:szCs w:val="18"/>
              </w:rPr>
              <w:t>Hace aportaciones a las actividades académicas desarrolladas</w:t>
            </w:r>
            <w:r>
              <w:rPr>
                <w:rFonts w:ascii="Montserrat" w:eastAsia="Montserrat" w:hAnsi="Montserrat" w:cs="Montserrat"/>
                <w:color w:val="000000"/>
                <w:sz w:val="18"/>
                <w:szCs w:val="18"/>
              </w:rPr>
              <w:t xml:space="preserve">. Pregunta integrando conocimientos de otras asignaturas o de casos anteriores de la misma asignatura. Presenta otros puntos de vista que complementan al presentado en la clase. Presenta fuentes de información </w:t>
            </w:r>
            <w:r>
              <w:rPr>
                <w:rFonts w:ascii="Montserrat" w:eastAsia="Montserrat" w:hAnsi="Montserrat" w:cs="Montserrat"/>
                <w:color w:val="000000"/>
                <w:sz w:val="18"/>
                <w:szCs w:val="18"/>
              </w:rPr>
              <w:lastRenderedPageBreak/>
              <w:t xml:space="preserve">adicionales (Internet, documentales), usa más bibliografía, consulta fuentes en un segundo idioma, etc. </w:t>
            </w:r>
          </w:p>
          <w:p w14:paraId="6E83BE2A" w14:textId="77777777" w:rsidR="00EC7A4F" w:rsidRDefault="00000000">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 </w:t>
            </w:r>
            <w:r>
              <w:rPr>
                <w:rFonts w:ascii="Montserrat" w:eastAsia="Montserrat" w:hAnsi="Montserrat" w:cs="Montserrat"/>
                <w:b/>
                <w:color w:val="000000"/>
                <w:sz w:val="18"/>
                <w:szCs w:val="18"/>
              </w:rPr>
              <w:t>Propone y/o explica soluciones o procedimientos no vistos en clase (creatividad)</w:t>
            </w:r>
            <w:r>
              <w:rPr>
                <w:rFonts w:ascii="Montserrat" w:eastAsia="Montserrat" w:hAnsi="Montserrat" w:cs="Montserrat"/>
                <w:color w:val="000000"/>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6E83BE2B" w14:textId="77777777" w:rsidR="00EC7A4F" w:rsidRDefault="00000000">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 </w:t>
            </w:r>
            <w:r>
              <w:rPr>
                <w:rFonts w:ascii="Montserrat" w:eastAsia="Montserrat" w:hAnsi="Montserrat" w:cs="Montserrat"/>
                <w:b/>
                <w:color w:val="000000"/>
                <w:sz w:val="18"/>
                <w:szCs w:val="18"/>
              </w:rPr>
              <w:t xml:space="preserve">Introduce recursos y experiencias que promueven un pensamiento crítico; (por ejemplo, el uso de las tecnologías de la información estableciendo previamente un criterio). </w:t>
            </w:r>
            <w:r>
              <w:rPr>
                <w:rFonts w:ascii="Montserrat" w:eastAsia="Montserrat" w:hAnsi="Montserrat" w:cs="Montserrat"/>
                <w:color w:val="000000"/>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E83BE2C" w14:textId="77777777" w:rsidR="00EC7A4F" w:rsidRDefault="00000000">
            <w:pPr>
              <w:pBdr>
                <w:top w:val="nil"/>
                <w:left w:val="nil"/>
                <w:bottom w:val="nil"/>
                <w:right w:val="nil"/>
                <w:between w:val="nil"/>
              </w:pBd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 </w:t>
            </w:r>
            <w:r>
              <w:rPr>
                <w:rFonts w:ascii="Montserrat" w:eastAsia="Montserrat" w:hAnsi="Montserrat" w:cs="Montserrat"/>
                <w:b/>
                <w:color w:val="000000"/>
                <w:sz w:val="18"/>
                <w:szCs w:val="18"/>
              </w:rPr>
              <w:t>Incorpora conocimientos y actividades interdisciplinarias en su aprendizaje</w:t>
            </w:r>
            <w:r>
              <w:rPr>
                <w:rFonts w:ascii="Montserrat" w:eastAsia="Montserrat" w:hAnsi="Montserrat" w:cs="Montserrat"/>
                <w:color w:val="000000"/>
                <w:sz w:val="18"/>
                <w:szCs w:val="18"/>
              </w:rPr>
              <w:t xml:space="preserve">. En el desarrollo de los temas de la asignatura, incorpora conocimientos y actividades desarrollados en otras asignaturas para lograr la competencia. </w:t>
            </w:r>
          </w:p>
          <w:p w14:paraId="6E83BE2D"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f) </w:t>
            </w:r>
            <w:r>
              <w:rPr>
                <w:rFonts w:ascii="Montserrat" w:eastAsia="Montserrat" w:hAnsi="Montserrat" w:cs="Montserrat"/>
                <w:b/>
                <w:sz w:val="18"/>
                <w:szCs w:val="18"/>
              </w:rPr>
              <w:t xml:space="preserve">Realiza su trabajo de manera autónoma y autorregulada. </w:t>
            </w:r>
            <w:r>
              <w:rPr>
                <w:rFonts w:ascii="Montserrat" w:eastAsia="Montserrat" w:hAnsi="Montserrat" w:cs="Montserrat"/>
                <w:sz w:val="18"/>
                <w:szCs w:val="18"/>
              </w:rPr>
              <w:t>Es capaz de organizar su tiempo y trabajar sin necesidad de una supervisión estrecha y/o coercitiva. Aprovecha la planeación de la asignatura presentada por el (la) docente (instrumentación didáctica) para presentar propuestas de mejora de la temática vista durante el curso. Realiza actividades de investigación para participar activamente durante el curso.</w:t>
            </w:r>
          </w:p>
        </w:tc>
        <w:tc>
          <w:tcPr>
            <w:tcW w:w="1225" w:type="dxa"/>
            <w:vAlign w:val="center"/>
          </w:tcPr>
          <w:p w14:paraId="6E83BE2E"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lastRenderedPageBreak/>
              <w:t>95-100</w:t>
            </w:r>
          </w:p>
        </w:tc>
      </w:tr>
      <w:tr w:rsidR="00EC7A4F" w14:paraId="6E83BE34" w14:textId="77777777" w:rsidTr="00C10CAA">
        <w:tc>
          <w:tcPr>
            <w:tcW w:w="1524" w:type="dxa"/>
            <w:vMerge/>
            <w:vAlign w:val="center"/>
          </w:tcPr>
          <w:p w14:paraId="6E83BE30"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1448" w:type="dxa"/>
            <w:vAlign w:val="center"/>
          </w:tcPr>
          <w:p w14:paraId="6E83BE31"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Notable </w:t>
            </w:r>
          </w:p>
        </w:tc>
        <w:tc>
          <w:tcPr>
            <w:tcW w:w="9083" w:type="dxa"/>
            <w:vAlign w:val="center"/>
          </w:tcPr>
          <w:p w14:paraId="6E83BE32"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Cumple cuatro de los indicadores definidos en desempeño excelente.</w:t>
            </w:r>
          </w:p>
        </w:tc>
        <w:tc>
          <w:tcPr>
            <w:tcW w:w="1225" w:type="dxa"/>
            <w:vAlign w:val="center"/>
          </w:tcPr>
          <w:p w14:paraId="6E83BE33"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85-94</w:t>
            </w:r>
          </w:p>
        </w:tc>
      </w:tr>
      <w:tr w:rsidR="00EC7A4F" w14:paraId="6E83BE39" w14:textId="77777777" w:rsidTr="00C10CAA">
        <w:tc>
          <w:tcPr>
            <w:tcW w:w="1524" w:type="dxa"/>
            <w:vMerge/>
            <w:vAlign w:val="center"/>
          </w:tcPr>
          <w:p w14:paraId="6E83BE35"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1448" w:type="dxa"/>
            <w:vAlign w:val="center"/>
          </w:tcPr>
          <w:p w14:paraId="6E83BE36"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Bueno </w:t>
            </w:r>
          </w:p>
        </w:tc>
        <w:tc>
          <w:tcPr>
            <w:tcW w:w="9083" w:type="dxa"/>
            <w:vAlign w:val="center"/>
          </w:tcPr>
          <w:p w14:paraId="6E83BE37"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Cumple tres de los indicadores definidos en desempeño excelente.</w:t>
            </w:r>
          </w:p>
        </w:tc>
        <w:tc>
          <w:tcPr>
            <w:tcW w:w="1225" w:type="dxa"/>
            <w:vAlign w:val="center"/>
          </w:tcPr>
          <w:p w14:paraId="6E83BE38"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75-84</w:t>
            </w:r>
          </w:p>
        </w:tc>
      </w:tr>
      <w:tr w:rsidR="00EC7A4F" w14:paraId="6E83BE3E" w14:textId="77777777" w:rsidTr="00C10CAA">
        <w:tc>
          <w:tcPr>
            <w:tcW w:w="1524" w:type="dxa"/>
            <w:vMerge/>
            <w:vAlign w:val="center"/>
          </w:tcPr>
          <w:p w14:paraId="6E83BE3A"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1448" w:type="dxa"/>
            <w:vAlign w:val="center"/>
          </w:tcPr>
          <w:p w14:paraId="6E83BE3B"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Suficiente </w:t>
            </w:r>
          </w:p>
        </w:tc>
        <w:tc>
          <w:tcPr>
            <w:tcW w:w="9083" w:type="dxa"/>
            <w:vAlign w:val="center"/>
          </w:tcPr>
          <w:p w14:paraId="6E83BE3C"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Cumple dos de los indicadores definidos en desempeño excelente.</w:t>
            </w:r>
          </w:p>
        </w:tc>
        <w:tc>
          <w:tcPr>
            <w:tcW w:w="1225" w:type="dxa"/>
            <w:vAlign w:val="center"/>
          </w:tcPr>
          <w:p w14:paraId="6E83BE3D"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70-74</w:t>
            </w:r>
          </w:p>
        </w:tc>
      </w:tr>
      <w:tr w:rsidR="00EC7A4F" w14:paraId="6E83BE43" w14:textId="77777777" w:rsidTr="00C10CAA">
        <w:tc>
          <w:tcPr>
            <w:tcW w:w="1524" w:type="dxa"/>
            <w:vAlign w:val="center"/>
          </w:tcPr>
          <w:p w14:paraId="6E83BE3F"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Competencia no alcanzada</w:t>
            </w:r>
          </w:p>
        </w:tc>
        <w:tc>
          <w:tcPr>
            <w:tcW w:w="1448" w:type="dxa"/>
            <w:vAlign w:val="center"/>
          </w:tcPr>
          <w:p w14:paraId="6E83BE40"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 xml:space="preserve">Insuficiente </w:t>
            </w:r>
          </w:p>
        </w:tc>
        <w:tc>
          <w:tcPr>
            <w:tcW w:w="9083" w:type="dxa"/>
            <w:vAlign w:val="center"/>
          </w:tcPr>
          <w:p w14:paraId="6E83BE41"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No se cumple con el 100% de evidencias conceptuales, procedimentales y actitudinales de los indicadores definidos en el desempeño excelente.</w:t>
            </w:r>
          </w:p>
        </w:tc>
        <w:tc>
          <w:tcPr>
            <w:tcW w:w="1225" w:type="dxa"/>
            <w:vAlign w:val="center"/>
          </w:tcPr>
          <w:p w14:paraId="6E83BE42"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NA</w:t>
            </w:r>
          </w:p>
        </w:tc>
      </w:tr>
    </w:tbl>
    <w:p w14:paraId="6E83BE44" w14:textId="77777777" w:rsidR="00EC7A4F" w:rsidRDefault="00EC7A4F">
      <w:pPr>
        <w:jc w:val="both"/>
        <w:rPr>
          <w:rFonts w:ascii="Montserrat" w:eastAsia="Montserrat" w:hAnsi="Montserrat" w:cs="Montserrat"/>
          <w:b/>
          <w:sz w:val="18"/>
          <w:szCs w:val="18"/>
        </w:rPr>
      </w:pPr>
    </w:p>
    <w:p w14:paraId="6E83BE45"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Matriz de evaluación: (4-11)</w:t>
      </w:r>
    </w:p>
    <w:tbl>
      <w:tblPr>
        <w:tblStyle w:val="a7"/>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260"/>
        <w:gridCol w:w="450"/>
        <w:gridCol w:w="450"/>
        <w:gridCol w:w="450"/>
        <w:gridCol w:w="450"/>
        <w:gridCol w:w="450"/>
        <w:gridCol w:w="481"/>
        <w:gridCol w:w="2669"/>
        <w:gridCol w:w="630"/>
        <w:gridCol w:w="630"/>
        <w:gridCol w:w="595"/>
      </w:tblGrid>
      <w:tr w:rsidR="00EC7A4F" w14:paraId="6E83BE4A" w14:textId="77777777">
        <w:tc>
          <w:tcPr>
            <w:tcW w:w="4765" w:type="dxa"/>
            <w:vMerge w:val="restart"/>
            <w:vAlign w:val="center"/>
          </w:tcPr>
          <w:p w14:paraId="6E83BE46"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Evidencia de aprendizaje</w:t>
            </w:r>
          </w:p>
        </w:tc>
        <w:tc>
          <w:tcPr>
            <w:tcW w:w="1260" w:type="dxa"/>
            <w:vMerge w:val="restart"/>
            <w:vAlign w:val="center"/>
          </w:tcPr>
          <w:p w14:paraId="6E83BE47"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w:t>
            </w:r>
          </w:p>
        </w:tc>
        <w:tc>
          <w:tcPr>
            <w:tcW w:w="2731" w:type="dxa"/>
            <w:gridSpan w:val="6"/>
            <w:vAlign w:val="center"/>
          </w:tcPr>
          <w:p w14:paraId="6E83BE48"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Indicador de alcance</w:t>
            </w:r>
          </w:p>
        </w:tc>
        <w:tc>
          <w:tcPr>
            <w:tcW w:w="4524" w:type="dxa"/>
            <w:gridSpan w:val="4"/>
            <w:vAlign w:val="center"/>
          </w:tcPr>
          <w:p w14:paraId="6E83BE49"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Métodos de evaluación</w:t>
            </w:r>
          </w:p>
        </w:tc>
      </w:tr>
      <w:tr w:rsidR="00EC7A4F" w14:paraId="6E83BE57" w14:textId="77777777">
        <w:tc>
          <w:tcPr>
            <w:tcW w:w="4765" w:type="dxa"/>
            <w:vMerge/>
            <w:vAlign w:val="center"/>
          </w:tcPr>
          <w:p w14:paraId="6E83BE4B"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1260" w:type="dxa"/>
            <w:vMerge/>
            <w:vAlign w:val="center"/>
          </w:tcPr>
          <w:p w14:paraId="6E83BE4C"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b/>
                <w:sz w:val="18"/>
                <w:szCs w:val="18"/>
              </w:rPr>
            </w:pPr>
          </w:p>
        </w:tc>
        <w:tc>
          <w:tcPr>
            <w:tcW w:w="450" w:type="dxa"/>
            <w:vAlign w:val="center"/>
          </w:tcPr>
          <w:p w14:paraId="6E83BE4D"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A</w:t>
            </w:r>
          </w:p>
        </w:tc>
        <w:tc>
          <w:tcPr>
            <w:tcW w:w="450" w:type="dxa"/>
            <w:vAlign w:val="center"/>
          </w:tcPr>
          <w:p w14:paraId="6E83BE4E"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B</w:t>
            </w:r>
          </w:p>
        </w:tc>
        <w:tc>
          <w:tcPr>
            <w:tcW w:w="450" w:type="dxa"/>
            <w:vAlign w:val="center"/>
          </w:tcPr>
          <w:p w14:paraId="6E83BE4F"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C</w:t>
            </w:r>
          </w:p>
        </w:tc>
        <w:tc>
          <w:tcPr>
            <w:tcW w:w="450" w:type="dxa"/>
            <w:vAlign w:val="center"/>
          </w:tcPr>
          <w:p w14:paraId="6E83BE50"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D</w:t>
            </w:r>
          </w:p>
        </w:tc>
        <w:tc>
          <w:tcPr>
            <w:tcW w:w="450" w:type="dxa"/>
            <w:vAlign w:val="center"/>
          </w:tcPr>
          <w:p w14:paraId="6E83BE51"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E</w:t>
            </w:r>
          </w:p>
        </w:tc>
        <w:tc>
          <w:tcPr>
            <w:tcW w:w="481" w:type="dxa"/>
            <w:vAlign w:val="center"/>
          </w:tcPr>
          <w:p w14:paraId="6E83BE52"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F</w:t>
            </w:r>
          </w:p>
        </w:tc>
        <w:tc>
          <w:tcPr>
            <w:tcW w:w="2669" w:type="dxa"/>
            <w:vAlign w:val="center"/>
          </w:tcPr>
          <w:p w14:paraId="6E83BE53"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 xml:space="preserve">Instrumento </w:t>
            </w:r>
          </w:p>
        </w:tc>
        <w:tc>
          <w:tcPr>
            <w:tcW w:w="630" w:type="dxa"/>
            <w:vAlign w:val="center"/>
          </w:tcPr>
          <w:p w14:paraId="6E83BE54"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P</w:t>
            </w:r>
          </w:p>
        </w:tc>
        <w:tc>
          <w:tcPr>
            <w:tcW w:w="630" w:type="dxa"/>
            <w:vAlign w:val="center"/>
          </w:tcPr>
          <w:p w14:paraId="6E83BE55"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C</w:t>
            </w:r>
          </w:p>
        </w:tc>
        <w:tc>
          <w:tcPr>
            <w:tcW w:w="595" w:type="dxa"/>
            <w:vAlign w:val="center"/>
          </w:tcPr>
          <w:p w14:paraId="6E83BE56" w14:textId="77777777" w:rsidR="00EC7A4F" w:rsidRDefault="00000000">
            <w:pPr>
              <w:jc w:val="center"/>
              <w:rPr>
                <w:rFonts w:ascii="Montserrat" w:eastAsia="Montserrat" w:hAnsi="Montserrat" w:cs="Montserrat"/>
                <w:b/>
                <w:sz w:val="18"/>
                <w:szCs w:val="18"/>
              </w:rPr>
            </w:pPr>
            <w:r>
              <w:rPr>
                <w:rFonts w:ascii="Montserrat" w:eastAsia="Montserrat" w:hAnsi="Montserrat" w:cs="Montserrat"/>
                <w:b/>
                <w:sz w:val="18"/>
                <w:szCs w:val="18"/>
              </w:rPr>
              <w:t>A</w:t>
            </w:r>
          </w:p>
        </w:tc>
      </w:tr>
      <w:tr w:rsidR="00EC7A4F" w14:paraId="6E83BE64" w14:textId="77777777">
        <w:tc>
          <w:tcPr>
            <w:tcW w:w="4765" w:type="dxa"/>
            <w:vAlign w:val="center"/>
          </w:tcPr>
          <w:p w14:paraId="6E83BE58" w14:textId="77777777" w:rsidR="00EC7A4F" w:rsidRDefault="00EC7A4F">
            <w:pPr>
              <w:jc w:val="both"/>
              <w:rPr>
                <w:rFonts w:ascii="Montserrat" w:eastAsia="Montserrat" w:hAnsi="Montserrat" w:cs="Montserrat"/>
                <w:sz w:val="18"/>
                <w:szCs w:val="18"/>
              </w:rPr>
            </w:pPr>
          </w:p>
        </w:tc>
        <w:tc>
          <w:tcPr>
            <w:tcW w:w="1260" w:type="dxa"/>
            <w:vAlign w:val="center"/>
          </w:tcPr>
          <w:p w14:paraId="6E83BE59" w14:textId="77777777" w:rsidR="00EC7A4F" w:rsidRDefault="00EC7A4F">
            <w:pPr>
              <w:jc w:val="center"/>
              <w:rPr>
                <w:rFonts w:ascii="Montserrat" w:eastAsia="Montserrat" w:hAnsi="Montserrat" w:cs="Montserrat"/>
                <w:sz w:val="18"/>
                <w:szCs w:val="18"/>
              </w:rPr>
            </w:pPr>
          </w:p>
        </w:tc>
        <w:tc>
          <w:tcPr>
            <w:tcW w:w="450" w:type="dxa"/>
            <w:vAlign w:val="center"/>
          </w:tcPr>
          <w:p w14:paraId="6E83BE5A" w14:textId="77777777" w:rsidR="00EC7A4F" w:rsidRDefault="00EC7A4F">
            <w:pPr>
              <w:jc w:val="center"/>
              <w:rPr>
                <w:rFonts w:ascii="Montserrat" w:eastAsia="Montserrat" w:hAnsi="Montserrat" w:cs="Montserrat"/>
                <w:sz w:val="18"/>
                <w:szCs w:val="18"/>
              </w:rPr>
            </w:pPr>
          </w:p>
        </w:tc>
        <w:tc>
          <w:tcPr>
            <w:tcW w:w="450" w:type="dxa"/>
            <w:vAlign w:val="center"/>
          </w:tcPr>
          <w:p w14:paraId="6E83BE5B" w14:textId="77777777" w:rsidR="00EC7A4F" w:rsidRDefault="00EC7A4F">
            <w:pPr>
              <w:jc w:val="center"/>
              <w:rPr>
                <w:rFonts w:ascii="Montserrat" w:eastAsia="Montserrat" w:hAnsi="Montserrat" w:cs="Montserrat"/>
                <w:sz w:val="18"/>
                <w:szCs w:val="18"/>
              </w:rPr>
            </w:pPr>
          </w:p>
        </w:tc>
        <w:tc>
          <w:tcPr>
            <w:tcW w:w="450" w:type="dxa"/>
            <w:vAlign w:val="center"/>
          </w:tcPr>
          <w:p w14:paraId="6E83BE5C" w14:textId="77777777" w:rsidR="00EC7A4F" w:rsidRDefault="00EC7A4F">
            <w:pPr>
              <w:jc w:val="center"/>
              <w:rPr>
                <w:rFonts w:ascii="Montserrat" w:eastAsia="Montserrat" w:hAnsi="Montserrat" w:cs="Montserrat"/>
                <w:sz w:val="18"/>
                <w:szCs w:val="18"/>
              </w:rPr>
            </w:pPr>
          </w:p>
        </w:tc>
        <w:tc>
          <w:tcPr>
            <w:tcW w:w="450" w:type="dxa"/>
            <w:vAlign w:val="center"/>
          </w:tcPr>
          <w:p w14:paraId="6E83BE5D" w14:textId="77777777" w:rsidR="00EC7A4F" w:rsidRDefault="00EC7A4F">
            <w:pPr>
              <w:jc w:val="center"/>
              <w:rPr>
                <w:rFonts w:ascii="Montserrat" w:eastAsia="Montserrat" w:hAnsi="Montserrat" w:cs="Montserrat"/>
                <w:sz w:val="18"/>
                <w:szCs w:val="18"/>
              </w:rPr>
            </w:pPr>
          </w:p>
        </w:tc>
        <w:tc>
          <w:tcPr>
            <w:tcW w:w="450" w:type="dxa"/>
            <w:vAlign w:val="center"/>
          </w:tcPr>
          <w:p w14:paraId="6E83BE5E" w14:textId="77777777" w:rsidR="00EC7A4F" w:rsidRDefault="00EC7A4F">
            <w:pPr>
              <w:jc w:val="center"/>
              <w:rPr>
                <w:rFonts w:ascii="Montserrat" w:eastAsia="Montserrat" w:hAnsi="Montserrat" w:cs="Montserrat"/>
                <w:sz w:val="18"/>
                <w:szCs w:val="18"/>
              </w:rPr>
            </w:pPr>
          </w:p>
        </w:tc>
        <w:tc>
          <w:tcPr>
            <w:tcW w:w="481" w:type="dxa"/>
            <w:vAlign w:val="center"/>
          </w:tcPr>
          <w:p w14:paraId="6E83BE5F" w14:textId="77777777" w:rsidR="00EC7A4F" w:rsidRDefault="00EC7A4F">
            <w:pPr>
              <w:jc w:val="center"/>
              <w:rPr>
                <w:rFonts w:ascii="Montserrat" w:eastAsia="Montserrat" w:hAnsi="Montserrat" w:cs="Montserrat"/>
                <w:sz w:val="18"/>
                <w:szCs w:val="18"/>
              </w:rPr>
            </w:pPr>
          </w:p>
        </w:tc>
        <w:tc>
          <w:tcPr>
            <w:tcW w:w="2669" w:type="dxa"/>
            <w:vAlign w:val="center"/>
          </w:tcPr>
          <w:p w14:paraId="6E83BE60" w14:textId="77777777" w:rsidR="00EC7A4F" w:rsidRDefault="00EC7A4F">
            <w:pPr>
              <w:jc w:val="both"/>
              <w:rPr>
                <w:rFonts w:ascii="Montserrat" w:eastAsia="Montserrat" w:hAnsi="Montserrat" w:cs="Montserrat"/>
                <w:sz w:val="18"/>
                <w:szCs w:val="18"/>
              </w:rPr>
            </w:pPr>
          </w:p>
        </w:tc>
        <w:tc>
          <w:tcPr>
            <w:tcW w:w="630" w:type="dxa"/>
            <w:vAlign w:val="center"/>
          </w:tcPr>
          <w:p w14:paraId="6E83BE61" w14:textId="77777777" w:rsidR="00EC7A4F" w:rsidRDefault="00EC7A4F">
            <w:pPr>
              <w:jc w:val="center"/>
              <w:rPr>
                <w:rFonts w:ascii="Montserrat" w:eastAsia="Montserrat" w:hAnsi="Montserrat" w:cs="Montserrat"/>
                <w:sz w:val="18"/>
                <w:szCs w:val="18"/>
              </w:rPr>
            </w:pPr>
          </w:p>
        </w:tc>
        <w:tc>
          <w:tcPr>
            <w:tcW w:w="630" w:type="dxa"/>
            <w:vAlign w:val="center"/>
          </w:tcPr>
          <w:p w14:paraId="6E83BE62" w14:textId="77777777" w:rsidR="00EC7A4F" w:rsidRDefault="00EC7A4F">
            <w:pPr>
              <w:jc w:val="center"/>
              <w:rPr>
                <w:rFonts w:ascii="Montserrat" w:eastAsia="Montserrat" w:hAnsi="Montserrat" w:cs="Montserrat"/>
                <w:sz w:val="18"/>
                <w:szCs w:val="18"/>
              </w:rPr>
            </w:pPr>
          </w:p>
        </w:tc>
        <w:tc>
          <w:tcPr>
            <w:tcW w:w="595" w:type="dxa"/>
            <w:vAlign w:val="center"/>
          </w:tcPr>
          <w:p w14:paraId="6E83BE63" w14:textId="77777777" w:rsidR="00EC7A4F" w:rsidRDefault="00EC7A4F">
            <w:pPr>
              <w:jc w:val="center"/>
              <w:rPr>
                <w:rFonts w:ascii="Montserrat" w:eastAsia="Montserrat" w:hAnsi="Montserrat" w:cs="Montserrat"/>
                <w:sz w:val="18"/>
                <w:szCs w:val="18"/>
              </w:rPr>
            </w:pPr>
          </w:p>
        </w:tc>
      </w:tr>
      <w:tr w:rsidR="00EC7A4F" w14:paraId="6E83BE71" w14:textId="77777777">
        <w:tc>
          <w:tcPr>
            <w:tcW w:w="4765" w:type="dxa"/>
            <w:vAlign w:val="center"/>
          </w:tcPr>
          <w:p w14:paraId="6E83BE65" w14:textId="77777777" w:rsidR="00EC7A4F" w:rsidRDefault="00EC7A4F">
            <w:pPr>
              <w:jc w:val="both"/>
              <w:rPr>
                <w:rFonts w:ascii="Montserrat" w:eastAsia="Montserrat" w:hAnsi="Montserrat" w:cs="Montserrat"/>
                <w:sz w:val="18"/>
                <w:szCs w:val="18"/>
              </w:rPr>
            </w:pPr>
          </w:p>
        </w:tc>
        <w:tc>
          <w:tcPr>
            <w:tcW w:w="1260" w:type="dxa"/>
            <w:vAlign w:val="center"/>
          </w:tcPr>
          <w:p w14:paraId="6E83BE66" w14:textId="77777777" w:rsidR="00EC7A4F" w:rsidRDefault="00EC7A4F">
            <w:pPr>
              <w:jc w:val="center"/>
              <w:rPr>
                <w:rFonts w:ascii="Montserrat" w:eastAsia="Montserrat" w:hAnsi="Montserrat" w:cs="Montserrat"/>
                <w:sz w:val="18"/>
                <w:szCs w:val="18"/>
              </w:rPr>
            </w:pPr>
          </w:p>
        </w:tc>
        <w:tc>
          <w:tcPr>
            <w:tcW w:w="450" w:type="dxa"/>
            <w:vAlign w:val="center"/>
          </w:tcPr>
          <w:p w14:paraId="6E83BE67" w14:textId="77777777" w:rsidR="00EC7A4F" w:rsidRDefault="00EC7A4F">
            <w:pPr>
              <w:jc w:val="center"/>
              <w:rPr>
                <w:rFonts w:ascii="Montserrat" w:eastAsia="Montserrat" w:hAnsi="Montserrat" w:cs="Montserrat"/>
                <w:sz w:val="18"/>
                <w:szCs w:val="18"/>
              </w:rPr>
            </w:pPr>
          </w:p>
        </w:tc>
        <w:tc>
          <w:tcPr>
            <w:tcW w:w="450" w:type="dxa"/>
            <w:vAlign w:val="center"/>
          </w:tcPr>
          <w:p w14:paraId="6E83BE68" w14:textId="77777777" w:rsidR="00EC7A4F" w:rsidRDefault="00EC7A4F">
            <w:pPr>
              <w:jc w:val="center"/>
              <w:rPr>
                <w:rFonts w:ascii="Montserrat" w:eastAsia="Montserrat" w:hAnsi="Montserrat" w:cs="Montserrat"/>
                <w:sz w:val="18"/>
                <w:szCs w:val="18"/>
              </w:rPr>
            </w:pPr>
          </w:p>
        </w:tc>
        <w:tc>
          <w:tcPr>
            <w:tcW w:w="450" w:type="dxa"/>
            <w:vAlign w:val="center"/>
          </w:tcPr>
          <w:p w14:paraId="6E83BE69" w14:textId="77777777" w:rsidR="00EC7A4F" w:rsidRDefault="00EC7A4F">
            <w:pPr>
              <w:jc w:val="center"/>
              <w:rPr>
                <w:rFonts w:ascii="Montserrat" w:eastAsia="Montserrat" w:hAnsi="Montserrat" w:cs="Montserrat"/>
                <w:sz w:val="18"/>
                <w:szCs w:val="18"/>
              </w:rPr>
            </w:pPr>
          </w:p>
        </w:tc>
        <w:tc>
          <w:tcPr>
            <w:tcW w:w="450" w:type="dxa"/>
            <w:vAlign w:val="center"/>
          </w:tcPr>
          <w:p w14:paraId="6E83BE6A" w14:textId="77777777" w:rsidR="00EC7A4F" w:rsidRDefault="00EC7A4F">
            <w:pPr>
              <w:jc w:val="center"/>
              <w:rPr>
                <w:rFonts w:ascii="Montserrat" w:eastAsia="Montserrat" w:hAnsi="Montserrat" w:cs="Montserrat"/>
                <w:sz w:val="18"/>
                <w:szCs w:val="18"/>
              </w:rPr>
            </w:pPr>
          </w:p>
        </w:tc>
        <w:tc>
          <w:tcPr>
            <w:tcW w:w="450" w:type="dxa"/>
            <w:vAlign w:val="center"/>
          </w:tcPr>
          <w:p w14:paraId="6E83BE6B" w14:textId="77777777" w:rsidR="00EC7A4F" w:rsidRDefault="00EC7A4F">
            <w:pPr>
              <w:jc w:val="center"/>
              <w:rPr>
                <w:rFonts w:ascii="Montserrat" w:eastAsia="Montserrat" w:hAnsi="Montserrat" w:cs="Montserrat"/>
                <w:sz w:val="18"/>
                <w:szCs w:val="18"/>
              </w:rPr>
            </w:pPr>
          </w:p>
        </w:tc>
        <w:tc>
          <w:tcPr>
            <w:tcW w:w="481" w:type="dxa"/>
            <w:vAlign w:val="center"/>
          </w:tcPr>
          <w:p w14:paraId="6E83BE6C" w14:textId="77777777" w:rsidR="00EC7A4F" w:rsidRDefault="00EC7A4F">
            <w:pPr>
              <w:jc w:val="center"/>
              <w:rPr>
                <w:rFonts w:ascii="Montserrat" w:eastAsia="Montserrat" w:hAnsi="Montserrat" w:cs="Montserrat"/>
                <w:sz w:val="18"/>
                <w:szCs w:val="18"/>
              </w:rPr>
            </w:pPr>
          </w:p>
        </w:tc>
        <w:tc>
          <w:tcPr>
            <w:tcW w:w="2669" w:type="dxa"/>
            <w:vAlign w:val="center"/>
          </w:tcPr>
          <w:p w14:paraId="6E83BE6D" w14:textId="77777777" w:rsidR="00EC7A4F" w:rsidRDefault="00EC7A4F">
            <w:pPr>
              <w:jc w:val="both"/>
              <w:rPr>
                <w:rFonts w:ascii="Montserrat" w:eastAsia="Montserrat" w:hAnsi="Montserrat" w:cs="Montserrat"/>
                <w:sz w:val="18"/>
                <w:szCs w:val="18"/>
              </w:rPr>
            </w:pPr>
          </w:p>
        </w:tc>
        <w:tc>
          <w:tcPr>
            <w:tcW w:w="630" w:type="dxa"/>
            <w:vAlign w:val="center"/>
          </w:tcPr>
          <w:p w14:paraId="6E83BE6E" w14:textId="77777777" w:rsidR="00EC7A4F" w:rsidRDefault="00EC7A4F">
            <w:pPr>
              <w:jc w:val="center"/>
              <w:rPr>
                <w:rFonts w:ascii="Montserrat" w:eastAsia="Montserrat" w:hAnsi="Montserrat" w:cs="Montserrat"/>
                <w:sz w:val="18"/>
                <w:szCs w:val="18"/>
              </w:rPr>
            </w:pPr>
          </w:p>
        </w:tc>
        <w:tc>
          <w:tcPr>
            <w:tcW w:w="630" w:type="dxa"/>
            <w:vAlign w:val="center"/>
          </w:tcPr>
          <w:p w14:paraId="6E83BE6F" w14:textId="77777777" w:rsidR="00EC7A4F" w:rsidRDefault="00EC7A4F">
            <w:pPr>
              <w:jc w:val="center"/>
              <w:rPr>
                <w:rFonts w:ascii="Montserrat" w:eastAsia="Montserrat" w:hAnsi="Montserrat" w:cs="Montserrat"/>
                <w:sz w:val="18"/>
                <w:szCs w:val="18"/>
              </w:rPr>
            </w:pPr>
          </w:p>
        </w:tc>
        <w:tc>
          <w:tcPr>
            <w:tcW w:w="595" w:type="dxa"/>
            <w:vAlign w:val="center"/>
          </w:tcPr>
          <w:p w14:paraId="6E83BE70" w14:textId="77777777" w:rsidR="00EC7A4F" w:rsidRDefault="00EC7A4F">
            <w:pPr>
              <w:jc w:val="center"/>
              <w:rPr>
                <w:rFonts w:ascii="Montserrat" w:eastAsia="Montserrat" w:hAnsi="Montserrat" w:cs="Montserrat"/>
                <w:sz w:val="18"/>
                <w:szCs w:val="18"/>
              </w:rPr>
            </w:pPr>
          </w:p>
        </w:tc>
      </w:tr>
      <w:tr w:rsidR="00EC7A4F" w14:paraId="6E83BE7E" w14:textId="77777777">
        <w:tc>
          <w:tcPr>
            <w:tcW w:w="4765" w:type="dxa"/>
            <w:vAlign w:val="center"/>
          </w:tcPr>
          <w:p w14:paraId="6E83BE72" w14:textId="77777777" w:rsidR="00EC7A4F" w:rsidRDefault="00EC7A4F">
            <w:pPr>
              <w:jc w:val="both"/>
              <w:rPr>
                <w:rFonts w:ascii="Montserrat" w:eastAsia="Montserrat" w:hAnsi="Montserrat" w:cs="Montserrat"/>
                <w:sz w:val="18"/>
                <w:szCs w:val="18"/>
              </w:rPr>
            </w:pPr>
          </w:p>
        </w:tc>
        <w:tc>
          <w:tcPr>
            <w:tcW w:w="1260" w:type="dxa"/>
            <w:vAlign w:val="center"/>
          </w:tcPr>
          <w:p w14:paraId="6E83BE73" w14:textId="77777777" w:rsidR="00EC7A4F" w:rsidRDefault="00EC7A4F">
            <w:pPr>
              <w:jc w:val="center"/>
              <w:rPr>
                <w:rFonts w:ascii="Montserrat" w:eastAsia="Montserrat" w:hAnsi="Montserrat" w:cs="Montserrat"/>
                <w:sz w:val="18"/>
                <w:szCs w:val="18"/>
              </w:rPr>
            </w:pPr>
          </w:p>
        </w:tc>
        <w:tc>
          <w:tcPr>
            <w:tcW w:w="450" w:type="dxa"/>
            <w:vAlign w:val="center"/>
          </w:tcPr>
          <w:p w14:paraId="6E83BE74" w14:textId="77777777" w:rsidR="00EC7A4F" w:rsidRDefault="00EC7A4F">
            <w:pPr>
              <w:jc w:val="center"/>
              <w:rPr>
                <w:rFonts w:ascii="Montserrat" w:eastAsia="Montserrat" w:hAnsi="Montserrat" w:cs="Montserrat"/>
                <w:sz w:val="18"/>
                <w:szCs w:val="18"/>
              </w:rPr>
            </w:pPr>
          </w:p>
        </w:tc>
        <w:tc>
          <w:tcPr>
            <w:tcW w:w="450" w:type="dxa"/>
            <w:vAlign w:val="center"/>
          </w:tcPr>
          <w:p w14:paraId="6E83BE75" w14:textId="77777777" w:rsidR="00EC7A4F" w:rsidRDefault="00EC7A4F">
            <w:pPr>
              <w:jc w:val="center"/>
              <w:rPr>
                <w:rFonts w:ascii="Montserrat" w:eastAsia="Montserrat" w:hAnsi="Montserrat" w:cs="Montserrat"/>
                <w:sz w:val="18"/>
                <w:szCs w:val="18"/>
              </w:rPr>
            </w:pPr>
          </w:p>
        </w:tc>
        <w:tc>
          <w:tcPr>
            <w:tcW w:w="450" w:type="dxa"/>
            <w:vAlign w:val="center"/>
          </w:tcPr>
          <w:p w14:paraId="6E83BE76" w14:textId="77777777" w:rsidR="00EC7A4F" w:rsidRDefault="00EC7A4F">
            <w:pPr>
              <w:jc w:val="center"/>
              <w:rPr>
                <w:rFonts w:ascii="Montserrat" w:eastAsia="Montserrat" w:hAnsi="Montserrat" w:cs="Montserrat"/>
                <w:sz w:val="18"/>
                <w:szCs w:val="18"/>
              </w:rPr>
            </w:pPr>
          </w:p>
        </w:tc>
        <w:tc>
          <w:tcPr>
            <w:tcW w:w="450" w:type="dxa"/>
            <w:vAlign w:val="center"/>
          </w:tcPr>
          <w:p w14:paraId="6E83BE77" w14:textId="77777777" w:rsidR="00EC7A4F" w:rsidRDefault="00EC7A4F">
            <w:pPr>
              <w:jc w:val="center"/>
              <w:rPr>
                <w:rFonts w:ascii="Montserrat" w:eastAsia="Montserrat" w:hAnsi="Montserrat" w:cs="Montserrat"/>
                <w:sz w:val="18"/>
                <w:szCs w:val="18"/>
              </w:rPr>
            </w:pPr>
          </w:p>
        </w:tc>
        <w:tc>
          <w:tcPr>
            <w:tcW w:w="450" w:type="dxa"/>
            <w:vAlign w:val="center"/>
          </w:tcPr>
          <w:p w14:paraId="6E83BE78" w14:textId="77777777" w:rsidR="00EC7A4F" w:rsidRDefault="00EC7A4F">
            <w:pPr>
              <w:jc w:val="center"/>
              <w:rPr>
                <w:rFonts w:ascii="Montserrat" w:eastAsia="Montserrat" w:hAnsi="Montserrat" w:cs="Montserrat"/>
                <w:sz w:val="18"/>
                <w:szCs w:val="18"/>
              </w:rPr>
            </w:pPr>
          </w:p>
        </w:tc>
        <w:tc>
          <w:tcPr>
            <w:tcW w:w="481" w:type="dxa"/>
            <w:vAlign w:val="center"/>
          </w:tcPr>
          <w:p w14:paraId="6E83BE79" w14:textId="77777777" w:rsidR="00EC7A4F" w:rsidRDefault="00EC7A4F">
            <w:pPr>
              <w:jc w:val="center"/>
              <w:rPr>
                <w:rFonts w:ascii="Montserrat" w:eastAsia="Montserrat" w:hAnsi="Montserrat" w:cs="Montserrat"/>
                <w:sz w:val="18"/>
                <w:szCs w:val="18"/>
              </w:rPr>
            </w:pPr>
          </w:p>
        </w:tc>
        <w:tc>
          <w:tcPr>
            <w:tcW w:w="2669" w:type="dxa"/>
            <w:vAlign w:val="center"/>
          </w:tcPr>
          <w:p w14:paraId="6E83BE7A" w14:textId="77777777" w:rsidR="00EC7A4F" w:rsidRDefault="00EC7A4F">
            <w:pPr>
              <w:jc w:val="both"/>
              <w:rPr>
                <w:rFonts w:ascii="Montserrat" w:eastAsia="Montserrat" w:hAnsi="Montserrat" w:cs="Montserrat"/>
                <w:sz w:val="18"/>
                <w:szCs w:val="18"/>
              </w:rPr>
            </w:pPr>
          </w:p>
        </w:tc>
        <w:tc>
          <w:tcPr>
            <w:tcW w:w="630" w:type="dxa"/>
            <w:vAlign w:val="center"/>
          </w:tcPr>
          <w:p w14:paraId="6E83BE7B" w14:textId="77777777" w:rsidR="00EC7A4F" w:rsidRDefault="00EC7A4F">
            <w:pPr>
              <w:jc w:val="center"/>
              <w:rPr>
                <w:rFonts w:ascii="Montserrat" w:eastAsia="Montserrat" w:hAnsi="Montserrat" w:cs="Montserrat"/>
                <w:sz w:val="18"/>
                <w:szCs w:val="18"/>
              </w:rPr>
            </w:pPr>
          </w:p>
        </w:tc>
        <w:tc>
          <w:tcPr>
            <w:tcW w:w="630" w:type="dxa"/>
            <w:vAlign w:val="center"/>
          </w:tcPr>
          <w:p w14:paraId="6E83BE7C" w14:textId="77777777" w:rsidR="00EC7A4F" w:rsidRDefault="00EC7A4F">
            <w:pPr>
              <w:jc w:val="center"/>
              <w:rPr>
                <w:rFonts w:ascii="Montserrat" w:eastAsia="Montserrat" w:hAnsi="Montserrat" w:cs="Montserrat"/>
                <w:sz w:val="18"/>
                <w:szCs w:val="18"/>
              </w:rPr>
            </w:pPr>
          </w:p>
        </w:tc>
        <w:tc>
          <w:tcPr>
            <w:tcW w:w="595" w:type="dxa"/>
            <w:vAlign w:val="center"/>
          </w:tcPr>
          <w:p w14:paraId="6E83BE7D" w14:textId="77777777" w:rsidR="00EC7A4F" w:rsidRDefault="00EC7A4F">
            <w:pPr>
              <w:jc w:val="center"/>
              <w:rPr>
                <w:rFonts w:ascii="Montserrat" w:eastAsia="Montserrat" w:hAnsi="Montserrat" w:cs="Montserrat"/>
                <w:sz w:val="18"/>
                <w:szCs w:val="18"/>
              </w:rPr>
            </w:pPr>
          </w:p>
        </w:tc>
      </w:tr>
      <w:tr w:rsidR="00EC7A4F" w14:paraId="6E83BE8B" w14:textId="77777777">
        <w:tc>
          <w:tcPr>
            <w:tcW w:w="4765" w:type="dxa"/>
            <w:vAlign w:val="center"/>
          </w:tcPr>
          <w:p w14:paraId="6E83BE7F"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Total</w:t>
            </w:r>
          </w:p>
        </w:tc>
        <w:tc>
          <w:tcPr>
            <w:tcW w:w="1260" w:type="dxa"/>
            <w:vAlign w:val="center"/>
          </w:tcPr>
          <w:p w14:paraId="6E83BE80" w14:textId="77777777" w:rsidR="00EC7A4F" w:rsidRDefault="00EC7A4F">
            <w:pPr>
              <w:jc w:val="center"/>
              <w:rPr>
                <w:rFonts w:ascii="Montserrat" w:eastAsia="Montserrat" w:hAnsi="Montserrat" w:cs="Montserrat"/>
                <w:sz w:val="18"/>
                <w:szCs w:val="18"/>
              </w:rPr>
            </w:pPr>
          </w:p>
        </w:tc>
        <w:tc>
          <w:tcPr>
            <w:tcW w:w="450" w:type="dxa"/>
            <w:vAlign w:val="center"/>
          </w:tcPr>
          <w:p w14:paraId="6E83BE81" w14:textId="77777777" w:rsidR="00EC7A4F" w:rsidRDefault="00EC7A4F">
            <w:pPr>
              <w:jc w:val="center"/>
              <w:rPr>
                <w:rFonts w:ascii="Montserrat" w:eastAsia="Montserrat" w:hAnsi="Montserrat" w:cs="Montserrat"/>
                <w:sz w:val="18"/>
                <w:szCs w:val="18"/>
              </w:rPr>
            </w:pPr>
          </w:p>
        </w:tc>
        <w:tc>
          <w:tcPr>
            <w:tcW w:w="450" w:type="dxa"/>
            <w:vAlign w:val="center"/>
          </w:tcPr>
          <w:p w14:paraId="6E83BE82" w14:textId="77777777" w:rsidR="00EC7A4F" w:rsidRDefault="00EC7A4F">
            <w:pPr>
              <w:jc w:val="center"/>
              <w:rPr>
                <w:rFonts w:ascii="Montserrat" w:eastAsia="Montserrat" w:hAnsi="Montserrat" w:cs="Montserrat"/>
                <w:sz w:val="18"/>
                <w:szCs w:val="18"/>
              </w:rPr>
            </w:pPr>
          </w:p>
        </w:tc>
        <w:tc>
          <w:tcPr>
            <w:tcW w:w="450" w:type="dxa"/>
            <w:vAlign w:val="center"/>
          </w:tcPr>
          <w:p w14:paraId="6E83BE83" w14:textId="77777777" w:rsidR="00EC7A4F" w:rsidRDefault="00EC7A4F">
            <w:pPr>
              <w:jc w:val="center"/>
              <w:rPr>
                <w:rFonts w:ascii="Montserrat" w:eastAsia="Montserrat" w:hAnsi="Montserrat" w:cs="Montserrat"/>
                <w:sz w:val="18"/>
                <w:szCs w:val="18"/>
              </w:rPr>
            </w:pPr>
          </w:p>
        </w:tc>
        <w:tc>
          <w:tcPr>
            <w:tcW w:w="450" w:type="dxa"/>
            <w:vAlign w:val="center"/>
          </w:tcPr>
          <w:p w14:paraId="6E83BE84" w14:textId="77777777" w:rsidR="00EC7A4F" w:rsidRDefault="00EC7A4F">
            <w:pPr>
              <w:jc w:val="center"/>
              <w:rPr>
                <w:rFonts w:ascii="Montserrat" w:eastAsia="Montserrat" w:hAnsi="Montserrat" w:cs="Montserrat"/>
                <w:sz w:val="18"/>
                <w:szCs w:val="18"/>
              </w:rPr>
            </w:pPr>
          </w:p>
        </w:tc>
        <w:tc>
          <w:tcPr>
            <w:tcW w:w="450" w:type="dxa"/>
            <w:vAlign w:val="center"/>
          </w:tcPr>
          <w:p w14:paraId="6E83BE85" w14:textId="77777777" w:rsidR="00EC7A4F" w:rsidRDefault="00EC7A4F">
            <w:pPr>
              <w:jc w:val="center"/>
              <w:rPr>
                <w:rFonts w:ascii="Montserrat" w:eastAsia="Montserrat" w:hAnsi="Montserrat" w:cs="Montserrat"/>
                <w:sz w:val="18"/>
                <w:szCs w:val="18"/>
              </w:rPr>
            </w:pPr>
          </w:p>
        </w:tc>
        <w:tc>
          <w:tcPr>
            <w:tcW w:w="481" w:type="dxa"/>
            <w:vAlign w:val="center"/>
          </w:tcPr>
          <w:p w14:paraId="6E83BE86" w14:textId="77777777" w:rsidR="00EC7A4F" w:rsidRDefault="00EC7A4F">
            <w:pPr>
              <w:jc w:val="center"/>
              <w:rPr>
                <w:rFonts w:ascii="Montserrat" w:eastAsia="Montserrat" w:hAnsi="Montserrat" w:cs="Montserrat"/>
                <w:sz w:val="18"/>
                <w:szCs w:val="18"/>
              </w:rPr>
            </w:pPr>
          </w:p>
        </w:tc>
        <w:tc>
          <w:tcPr>
            <w:tcW w:w="2669" w:type="dxa"/>
            <w:vAlign w:val="center"/>
          </w:tcPr>
          <w:p w14:paraId="6E83BE87" w14:textId="77777777" w:rsidR="00EC7A4F" w:rsidRDefault="00EC7A4F">
            <w:pPr>
              <w:jc w:val="both"/>
              <w:rPr>
                <w:rFonts w:ascii="Montserrat" w:eastAsia="Montserrat" w:hAnsi="Montserrat" w:cs="Montserrat"/>
                <w:sz w:val="18"/>
                <w:szCs w:val="18"/>
              </w:rPr>
            </w:pPr>
          </w:p>
        </w:tc>
        <w:tc>
          <w:tcPr>
            <w:tcW w:w="630" w:type="dxa"/>
            <w:vAlign w:val="center"/>
          </w:tcPr>
          <w:p w14:paraId="6E83BE88" w14:textId="77777777" w:rsidR="00EC7A4F" w:rsidRDefault="00EC7A4F">
            <w:pPr>
              <w:jc w:val="center"/>
              <w:rPr>
                <w:rFonts w:ascii="Montserrat" w:eastAsia="Montserrat" w:hAnsi="Montserrat" w:cs="Montserrat"/>
                <w:sz w:val="18"/>
                <w:szCs w:val="18"/>
              </w:rPr>
            </w:pPr>
          </w:p>
        </w:tc>
        <w:tc>
          <w:tcPr>
            <w:tcW w:w="630" w:type="dxa"/>
            <w:vAlign w:val="center"/>
          </w:tcPr>
          <w:p w14:paraId="6E83BE89" w14:textId="77777777" w:rsidR="00EC7A4F" w:rsidRDefault="00EC7A4F">
            <w:pPr>
              <w:jc w:val="center"/>
              <w:rPr>
                <w:rFonts w:ascii="Montserrat" w:eastAsia="Montserrat" w:hAnsi="Montserrat" w:cs="Montserrat"/>
                <w:sz w:val="18"/>
                <w:szCs w:val="18"/>
              </w:rPr>
            </w:pPr>
          </w:p>
        </w:tc>
        <w:tc>
          <w:tcPr>
            <w:tcW w:w="595" w:type="dxa"/>
            <w:vAlign w:val="center"/>
          </w:tcPr>
          <w:p w14:paraId="6E83BE8A" w14:textId="77777777" w:rsidR="00EC7A4F" w:rsidRDefault="00EC7A4F">
            <w:pPr>
              <w:jc w:val="center"/>
              <w:rPr>
                <w:rFonts w:ascii="Montserrat" w:eastAsia="Montserrat" w:hAnsi="Montserrat" w:cs="Montserrat"/>
                <w:sz w:val="18"/>
                <w:szCs w:val="18"/>
              </w:rPr>
            </w:pPr>
          </w:p>
        </w:tc>
      </w:tr>
    </w:tbl>
    <w:p w14:paraId="6E83BE8C" w14:textId="77777777" w:rsidR="00EC7A4F" w:rsidRDefault="00EC7A4F">
      <w:pPr>
        <w:jc w:val="both"/>
        <w:rPr>
          <w:rFonts w:ascii="Montserrat" w:eastAsia="Montserrat" w:hAnsi="Montserrat" w:cs="Montserrat"/>
          <w:b/>
          <w:sz w:val="18"/>
          <w:szCs w:val="18"/>
        </w:rPr>
      </w:pPr>
    </w:p>
    <w:p w14:paraId="6E83BE8D" w14:textId="77777777" w:rsidR="00EC7A4F" w:rsidRDefault="00000000">
      <w:pPr>
        <w:rPr>
          <w:rFonts w:ascii="Montserrat" w:eastAsia="Montserrat" w:hAnsi="Montserrat" w:cs="Montserrat"/>
          <w:sz w:val="16"/>
          <w:szCs w:val="16"/>
        </w:rPr>
      </w:pPr>
      <w:r>
        <w:rPr>
          <w:rFonts w:ascii="Montserrat" w:eastAsia="Montserrat" w:hAnsi="Montserrat" w:cs="Montserrat"/>
          <w:b/>
          <w:sz w:val="16"/>
          <w:szCs w:val="16"/>
        </w:rPr>
        <w:t>Nota</w:t>
      </w:r>
      <w:r>
        <w:rPr>
          <w:rFonts w:ascii="Montserrat" w:eastAsia="Montserrat" w:hAnsi="Montserrat" w:cs="Montserrat"/>
          <w:sz w:val="16"/>
          <w:szCs w:val="16"/>
        </w:rPr>
        <w:t>: este apartado número 4 de la instrumentación didáctica para la formación y desarrollo de competencias profesionales se repite, de acuerdo al número de competencias específicas de los temas de asignatura.</w:t>
      </w:r>
    </w:p>
    <w:p w14:paraId="6E83BE8E" w14:textId="77777777" w:rsidR="00EC7A4F" w:rsidRDefault="00EC7A4F">
      <w:pPr>
        <w:jc w:val="both"/>
        <w:rPr>
          <w:rFonts w:ascii="Montserrat" w:eastAsia="Montserrat" w:hAnsi="Montserrat" w:cs="Montserrat"/>
          <w:b/>
          <w:sz w:val="18"/>
          <w:szCs w:val="18"/>
        </w:rPr>
      </w:pPr>
    </w:p>
    <w:p w14:paraId="6E83BE8F"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 xml:space="preserve">5.- Fuentes de información y apoyos didácticos </w:t>
      </w:r>
    </w:p>
    <w:tbl>
      <w:tblPr>
        <w:tblStyle w:val="a8"/>
        <w:tblW w:w="13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0"/>
        <w:gridCol w:w="6640"/>
      </w:tblGrid>
      <w:tr w:rsidR="00EC7A4F" w14:paraId="6E83BE92" w14:textId="77777777">
        <w:tc>
          <w:tcPr>
            <w:tcW w:w="6640" w:type="dxa"/>
            <w:tcBorders>
              <w:top w:val="nil"/>
              <w:left w:val="nil"/>
              <w:right w:val="nil"/>
            </w:tcBorders>
            <w:vAlign w:val="center"/>
          </w:tcPr>
          <w:p w14:paraId="6E83BE90"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Fuentes de información:</w:t>
            </w:r>
            <w:r>
              <w:rPr>
                <w:rFonts w:ascii="Montserrat" w:eastAsia="Montserrat" w:hAnsi="Montserrat" w:cs="Montserrat"/>
                <w:b/>
                <w:sz w:val="18"/>
                <w:szCs w:val="18"/>
              </w:rPr>
              <w:t xml:space="preserve"> </w:t>
            </w:r>
            <w:r>
              <w:rPr>
                <w:rFonts w:ascii="Montserrat" w:eastAsia="Montserrat" w:hAnsi="Montserrat" w:cs="Montserrat"/>
                <w:sz w:val="18"/>
                <w:szCs w:val="18"/>
              </w:rPr>
              <w:t>(5.1)</w:t>
            </w:r>
          </w:p>
        </w:tc>
        <w:tc>
          <w:tcPr>
            <w:tcW w:w="6640" w:type="dxa"/>
            <w:tcBorders>
              <w:top w:val="nil"/>
              <w:left w:val="nil"/>
              <w:right w:val="nil"/>
            </w:tcBorders>
            <w:vAlign w:val="center"/>
          </w:tcPr>
          <w:p w14:paraId="6E83BE91"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Apoyos didácticos: (5.2)</w:t>
            </w:r>
          </w:p>
        </w:tc>
      </w:tr>
      <w:tr w:rsidR="00EC7A4F" w14:paraId="6E83BE95" w14:textId="77777777">
        <w:trPr>
          <w:trHeight w:val="1182"/>
        </w:trPr>
        <w:tc>
          <w:tcPr>
            <w:tcW w:w="6640" w:type="dxa"/>
            <w:vAlign w:val="center"/>
          </w:tcPr>
          <w:p w14:paraId="6E83BE93" w14:textId="77777777" w:rsidR="00EC7A4F" w:rsidRDefault="00EC7A4F">
            <w:pPr>
              <w:jc w:val="both"/>
              <w:rPr>
                <w:rFonts w:ascii="Montserrat" w:eastAsia="Montserrat" w:hAnsi="Montserrat" w:cs="Montserrat"/>
                <w:sz w:val="18"/>
                <w:szCs w:val="18"/>
              </w:rPr>
            </w:pPr>
          </w:p>
        </w:tc>
        <w:tc>
          <w:tcPr>
            <w:tcW w:w="6640" w:type="dxa"/>
            <w:vAlign w:val="center"/>
          </w:tcPr>
          <w:p w14:paraId="6E83BE94" w14:textId="77777777" w:rsidR="00EC7A4F" w:rsidRDefault="00EC7A4F">
            <w:pPr>
              <w:jc w:val="both"/>
              <w:rPr>
                <w:rFonts w:ascii="Montserrat" w:eastAsia="Montserrat" w:hAnsi="Montserrat" w:cs="Montserrat"/>
                <w:sz w:val="18"/>
                <w:szCs w:val="18"/>
              </w:rPr>
            </w:pPr>
          </w:p>
        </w:tc>
      </w:tr>
    </w:tbl>
    <w:p w14:paraId="6E83BE96" w14:textId="77777777" w:rsidR="00EC7A4F" w:rsidRDefault="00EC7A4F">
      <w:pPr>
        <w:jc w:val="both"/>
        <w:rPr>
          <w:rFonts w:ascii="Montserrat" w:eastAsia="Montserrat" w:hAnsi="Montserrat" w:cs="Montserrat"/>
          <w:b/>
          <w:sz w:val="18"/>
          <w:szCs w:val="18"/>
        </w:rPr>
      </w:pPr>
    </w:p>
    <w:p w14:paraId="6E83BE97" w14:textId="5E85BE5B"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6.- Calendarización de evaluación en semanas</w:t>
      </w:r>
      <w:r w:rsidR="00B130BF">
        <w:rPr>
          <w:rFonts w:ascii="Montserrat" w:eastAsia="Montserrat" w:hAnsi="Montserrat" w:cs="Montserrat"/>
          <w:b/>
          <w:sz w:val="18"/>
          <w:szCs w:val="18"/>
        </w:rPr>
        <w:t xml:space="preserve"> y seguimiento a la planeación de gestión del curso</w:t>
      </w:r>
      <w:r>
        <w:rPr>
          <w:rFonts w:ascii="Montserrat" w:eastAsia="Montserrat" w:hAnsi="Montserrat" w:cs="Montserrat"/>
          <w:b/>
          <w:sz w:val="18"/>
          <w:szCs w:val="18"/>
        </w:rPr>
        <w:t>: (6)</w:t>
      </w:r>
    </w:p>
    <w:p w14:paraId="6E83BE98" w14:textId="77777777" w:rsidR="00EC7A4F" w:rsidRDefault="00EC7A4F">
      <w:pPr>
        <w:jc w:val="both"/>
        <w:rPr>
          <w:rFonts w:ascii="Montserrat" w:eastAsia="Montserrat" w:hAnsi="Montserrat" w:cs="Montserrat"/>
          <w:b/>
          <w:sz w:val="18"/>
          <w:szCs w:val="18"/>
        </w:rPr>
      </w:pPr>
    </w:p>
    <w:tbl>
      <w:tblPr>
        <w:tblStyle w:val="a9"/>
        <w:tblW w:w="122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657"/>
        <w:gridCol w:w="660"/>
        <w:gridCol w:w="660"/>
        <w:gridCol w:w="661"/>
        <w:gridCol w:w="661"/>
        <w:gridCol w:w="661"/>
        <w:gridCol w:w="661"/>
        <w:gridCol w:w="660"/>
        <w:gridCol w:w="660"/>
        <w:gridCol w:w="665"/>
        <w:gridCol w:w="662"/>
        <w:gridCol w:w="664"/>
        <w:gridCol w:w="664"/>
        <w:gridCol w:w="664"/>
        <w:gridCol w:w="664"/>
        <w:gridCol w:w="664"/>
        <w:gridCol w:w="664"/>
      </w:tblGrid>
      <w:tr w:rsidR="00A77B40" w14:paraId="6E83BEAE" w14:textId="77777777" w:rsidTr="00A45FDD">
        <w:trPr>
          <w:trHeight w:val="249"/>
          <w:jc w:val="center"/>
        </w:trPr>
        <w:tc>
          <w:tcPr>
            <w:tcW w:w="1022" w:type="dxa"/>
            <w:vAlign w:val="center"/>
          </w:tcPr>
          <w:p w14:paraId="6E83BE99"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Semana</w:t>
            </w:r>
          </w:p>
        </w:tc>
        <w:tc>
          <w:tcPr>
            <w:tcW w:w="657" w:type="dxa"/>
            <w:vAlign w:val="center"/>
          </w:tcPr>
          <w:p w14:paraId="6E83BE9A"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w:t>
            </w:r>
          </w:p>
        </w:tc>
        <w:tc>
          <w:tcPr>
            <w:tcW w:w="660" w:type="dxa"/>
            <w:vAlign w:val="center"/>
          </w:tcPr>
          <w:p w14:paraId="6E83BE9B"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2</w:t>
            </w:r>
          </w:p>
        </w:tc>
        <w:tc>
          <w:tcPr>
            <w:tcW w:w="660" w:type="dxa"/>
            <w:vAlign w:val="center"/>
          </w:tcPr>
          <w:p w14:paraId="6E83BE9C"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3</w:t>
            </w:r>
          </w:p>
        </w:tc>
        <w:tc>
          <w:tcPr>
            <w:tcW w:w="661" w:type="dxa"/>
            <w:vAlign w:val="center"/>
          </w:tcPr>
          <w:p w14:paraId="6E83BE9D"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4</w:t>
            </w:r>
          </w:p>
        </w:tc>
        <w:tc>
          <w:tcPr>
            <w:tcW w:w="661" w:type="dxa"/>
            <w:vAlign w:val="center"/>
          </w:tcPr>
          <w:p w14:paraId="6E83BE9E"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5</w:t>
            </w:r>
          </w:p>
        </w:tc>
        <w:tc>
          <w:tcPr>
            <w:tcW w:w="661" w:type="dxa"/>
            <w:vAlign w:val="center"/>
          </w:tcPr>
          <w:p w14:paraId="6E83BE9F"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6</w:t>
            </w:r>
          </w:p>
        </w:tc>
        <w:tc>
          <w:tcPr>
            <w:tcW w:w="661" w:type="dxa"/>
            <w:vAlign w:val="center"/>
          </w:tcPr>
          <w:p w14:paraId="6E83BEA0"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7</w:t>
            </w:r>
          </w:p>
        </w:tc>
        <w:tc>
          <w:tcPr>
            <w:tcW w:w="660" w:type="dxa"/>
            <w:vAlign w:val="center"/>
          </w:tcPr>
          <w:p w14:paraId="6E83BEA1"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8</w:t>
            </w:r>
          </w:p>
        </w:tc>
        <w:tc>
          <w:tcPr>
            <w:tcW w:w="660" w:type="dxa"/>
            <w:vAlign w:val="center"/>
          </w:tcPr>
          <w:p w14:paraId="6E83BEA2"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9</w:t>
            </w:r>
          </w:p>
        </w:tc>
        <w:tc>
          <w:tcPr>
            <w:tcW w:w="665" w:type="dxa"/>
            <w:vAlign w:val="center"/>
          </w:tcPr>
          <w:p w14:paraId="6E83BEA3"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10</w:t>
            </w:r>
          </w:p>
        </w:tc>
        <w:tc>
          <w:tcPr>
            <w:tcW w:w="662" w:type="dxa"/>
            <w:vAlign w:val="center"/>
          </w:tcPr>
          <w:p w14:paraId="6E83BEA4"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11</w:t>
            </w:r>
          </w:p>
        </w:tc>
        <w:tc>
          <w:tcPr>
            <w:tcW w:w="664" w:type="dxa"/>
            <w:vAlign w:val="center"/>
          </w:tcPr>
          <w:p w14:paraId="6E83BEA5"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12</w:t>
            </w:r>
          </w:p>
        </w:tc>
        <w:tc>
          <w:tcPr>
            <w:tcW w:w="664" w:type="dxa"/>
            <w:vAlign w:val="center"/>
          </w:tcPr>
          <w:p w14:paraId="6E83BEA6"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13</w:t>
            </w:r>
          </w:p>
        </w:tc>
        <w:tc>
          <w:tcPr>
            <w:tcW w:w="664" w:type="dxa"/>
            <w:vAlign w:val="center"/>
          </w:tcPr>
          <w:p w14:paraId="6E83BEA7"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14</w:t>
            </w:r>
          </w:p>
        </w:tc>
        <w:tc>
          <w:tcPr>
            <w:tcW w:w="664" w:type="dxa"/>
            <w:vAlign w:val="center"/>
          </w:tcPr>
          <w:p w14:paraId="6E83BEA8"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15</w:t>
            </w:r>
          </w:p>
        </w:tc>
        <w:tc>
          <w:tcPr>
            <w:tcW w:w="664" w:type="dxa"/>
            <w:vAlign w:val="center"/>
          </w:tcPr>
          <w:p w14:paraId="6E83BEA9"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16</w:t>
            </w:r>
          </w:p>
        </w:tc>
        <w:tc>
          <w:tcPr>
            <w:tcW w:w="664" w:type="dxa"/>
            <w:vAlign w:val="center"/>
          </w:tcPr>
          <w:p w14:paraId="6E83BEAA"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17</w:t>
            </w:r>
          </w:p>
        </w:tc>
      </w:tr>
      <w:tr w:rsidR="00A77B40" w14:paraId="6E83BEC4" w14:textId="77777777" w:rsidTr="00A45FDD">
        <w:trPr>
          <w:trHeight w:val="240"/>
          <w:jc w:val="center"/>
        </w:trPr>
        <w:tc>
          <w:tcPr>
            <w:tcW w:w="1022" w:type="dxa"/>
            <w:vAlign w:val="center"/>
          </w:tcPr>
          <w:p w14:paraId="6E83BEAF"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TP</w:t>
            </w:r>
          </w:p>
        </w:tc>
        <w:tc>
          <w:tcPr>
            <w:tcW w:w="657" w:type="dxa"/>
            <w:vAlign w:val="center"/>
          </w:tcPr>
          <w:p w14:paraId="6E83BEB0" w14:textId="77777777" w:rsidR="00A77B40" w:rsidRDefault="00A77B40">
            <w:pPr>
              <w:jc w:val="center"/>
              <w:rPr>
                <w:rFonts w:ascii="Montserrat" w:eastAsia="Montserrat" w:hAnsi="Montserrat" w:cs="Montserrat"/>
                <w:sz w:val="18"/>
                <w:szCs w:val="18"/>
              </w:rPr>
            </w:pPr>
          </w:p>
        </w:tc>
        <w:tc>
          <w:tcPr>
            <w:tcW w:w="660" w:type="dxa"/>
            <w:vAlign w:val="center"/>
          </w:tcPr>
          <w:p w14:paraId="6E83BEB1" w14:textId="77777777" w:rsidR="00A77B40" w:rsidRDefault="00A77B40">
            <w:pPr>
              <w:jc w:val="center"/>
              <w:rPr>
                <w:rFonts w:ascii="Montserrat" w:eastAsia="Montserrat" w:hAnsi="Montserrat" w:cs="Montserrat"/>
                <w:sz w:val="18"/>
                <w:szCs w:val="18"/>
              </w:rPr>
            </w:pPr>
          </w:p>
        </w:tc>
        <w:tc>
          <w:tcPr>
            <w:tcW w:w="660" w:type="dxa"/>
            <w:vAlign w:val="center"/>
          </w:tcPr>
          <w:p w14:paraId="6E83BEB2" w14:textId="77777777" w:rsidR="00A77B40" w:rsidRDefault="00A77B40">
            <w:pPr>
              <w:jc w:val="center"/>
              <w:rPr>
                <w:rFonts w:ascii="Montserrat" w:eastAsia="Montserrat" w:hAnsi="Montserrat" w:cs="Montserrat"/>
                <w:sz w:val="18"/>
                <w:szCs w:val="18"/>
              </w:rPr>
            </w:pPr>
          </w:p>
        </w:tc>
        <w:tc>
          <w:tcPr>
            <w:tcW w:w="661" w:type="dxa"/>
            <w:vAlign w:val="center"/>
          </w:tcPr>
          <w:p w14:paraId="6E83BEB3" w14:textId="77777777" w:rsidR="00A77B40" w:rsidRDefault="00A77B40">
            <w:pPr>
              <w:jc w:val="center"/>
              <w:rPr>
                <w:rFonts w:ascii="Montserrat" w:eastAsia="Montserrat" w:hAnsi="Montserrat" w:cs="Montserrat"/>
                <w:sz w:val="18"/>
                <w:szCs w:val="18"/>
              </w:rPr>
            </w:pPr>
          </w:p>
        </w:tc>
        <w:tc>
          <w:tcPr>
            <w:tcW w:w="661" w:type="dxa"/>
            <w:vAlign w:val="center"/>
          </w:tcPr>
          <w:p w14:paraId="6E83BEB4" w14:textId="77777777" w:rsidR="00A77B40" w:rsidRDefault="00A77B40">
            <w:pPr>
              <w:jc w:val="center"/>
              <w:rPr>
                <w:rFonts w:ascii="Montserrat" w:eastAsia="Montserrat" w:hAnsi="Montserrat" w:cs="Montserrat"/>
                <w:sz w:val="18"/>
                <w:szCs w:val="18"/>
              </w:rPr>
            </w:pPr>
          </w:p>
        </w:tc>
        <w:tc>
          <w:tcPr>
            <w:tcW w:w="661" w:type="dxa"/>
            <w:vAlign w:val="center"/>
          </w:tcPr>
          <w:p w14:paraId="6E83BEB5" w14:textId="77777777" w:rsidR="00A77B40" w:rsidRDefault="00A77B40">
            <w:pPr>
              <w:jc w:val="center"/>
              <w:rPr>
                <w:rFonts w:ascii="Montserrat" w:eastAsia="Montserrat" w:hAnsi="Montserrat" w:cs="Montserrat"/>
                <w:sz w:val="18"/>
                <w:szCs w:val="18"/>
              </w:rPr>
            </w:pPr>
          </w:p>
        </w:tc>
        <w:tc>
          <w:tcPr>
            <w:tcW w:w="661" w:type="dxa"/>
            <w:vAlign w:val="center"/>
          </w:tcPr>
          <w:p w14:paraId="6E83BEB6" w14:textId="77777777" w:rsidR="00A77B40" w:rsidRDefault="00A77B40">
            <w:pPr>
              <w:jc w:val="center"/>
              <w:rPr>
                <w:rFonts w:ascii="Montserrat" w:eastAsia="Montserrat" w:hAnsi="Montserrat" w:cs="Montserrat"/>
                <w:sz w:val="18"/>
                <w:szCs w:val="18"/>
              </w:rPr>
            </w:pPr>
          </w:p>
        </w:tc>
        <w:tc>
          <w:tcPr>
            <w:tcW w:w="660" w:type="dxa"/>
            <w:vAlign w:val="center"/>
          </w:tcPr>
          <w:p w14:paraId="6E83BEB7" w14:textId="77777777" w:rsidR="00A77B40" w:rsidRDefault="00A77B40">
            <w:pPr>
              <w:jc w:val="center"/>
              <w:rPr>
                <w:rFonts w:ascii="Montserrat" w:eastAsia="Montserrat" w:hAnsi="Montserrat" w:cs="Montserrat"/>
                <w:sz w:val="18"/>
                <w:szCs w:val="18"/>
              </w:rPr>
            </w:pPr>
          </w:p>
        </w:tc>
        <w:tc>
          <w:tcPr>
            <w:tcW w:w="660" w:type="dxa"/>
            <w:vAlign w:val="center"/>
          </w:tcPr>
          <w:p w14:paraId="6E83BEB8" w14:textId="77777777" w:rsidR="00A77B40" w:rsidRDefault="00A77B40">
            <w:pPr>
              <w:jc w:val="center"/>
              <w:rPr>
                <w:rFonts w:ascii="Montserrat" w:eastAsia="Montserrat" w:hAnsi="Montserrat" w:cs="Montserrat"/>
                <w:sz w:val="18"/>
                <w:szCs w:val="18"/>
              </w:rPr>
            </w:pPr>
          </w:p>
        </w:tc>
        <w:tc>
          <w:tcPr>
            <w:tcW w:w="665" w:type="dxa"/>
            <w:vAlign w:val="center"/>
          </w:tcPr>
          <w:p w14:paraId="6E83BEB9" w14:textId="77777777" w:rsidR="00A77B40" w:rsidRDefault="00A77B40">
            <w:pPr>
              <w:jc w:val="center"/>
              <w:rPr>
                <w:rFonts w:ascii="Montserrat" w:eastAsia="Montserrat" w:hAnsi="Montserrat" w:cs="Montserrat"/>
                <w:sz w:val="18"/>
                <w:szCs w:val="18"/>
              </w:rPr>
            </w:pPr>
          </w:p>
        </w:tc>
        <w:tc>
          <w:tcPr>
            <w:tcW w:w="662" w:type="dxa"/>
            <w:vAlign w:val="center"/>
          </w:tcPr>
          <w:p w14:paraId="6E83BEBA" w14:textId="77777777" w:rsidR="00A77B40" w:rsidRDefault="00A77B40">
            <w:pPr>
              <w:jc w:val="center"/>
              <w:rPr>
                <w:rFonts w:ascii="Montserrat" w:eastAsia="Montserrat" w:hAnsi="Montserrat" w:cs="Montserrat"/>
                <w:sz w:val="18"/>
                <w:szCs w:val="18"/>
              </w:rPr>
            </w:pPr>
          </w:p>
        </w:tc>
        <w:tc>
          <w:tcPr>
            <w:tcW w:w="664" w:type="dxa"/>
            <w:vAlign w:val="center"/>
          </w:tcPr>
          <w:p w14:paraId="6E83BEBB" w14:textId="77777777" w:rsidR="00A77B40" w:rsidRDefault="00A77B40">
            <w:pPr>
              <w:jc w:val="center"/>
              <w:rPr>
                <w:rFonts w:ascii="Montserrat" w:eastAsia="Montserrat" w:hAnsi="Montserrat" w:cs="Montserrat"/>
                <w:sz w:val="18"/>
                <w:szCs w:val="18"/>
              </w:rPr>
            </w:pPr>
          </w:p>
        </w:tc>
        <w:tc>
          <w:tcPr>
            <w:tcW w:w="664" w:type="dxa"/>
            <w:vAlign w:val="center"/>
          </w:tcPr>
          <w:p w14:paraId="6E83BEBC" w14:textId="77777777" w:rsidR="00A77B40" w:rsidRDefault="00A77B40">
            <w:pPr>
              <w:jc w:val="center"/>
              <w:rPr>
                <w:rFonts w:ascii="Montserrat" w:eastAsia="Montserrat" w:hAnsi="Montserrat" w:cs="Montserrat"/>
                <w:sz w:val="18"/>
                <w:szCs w:val="18"/>
              </w:rPr>
            </w:pPr>
          </w:p>
        </w:tc>
        <w:tc>
          <w:tcPr>
            <w:tcW w:w="664" w:type="dxa"/>
            <w:vAlign w:val="center"/>
          </w:tcPr>
          <w:p w14:paraId="6E83BEBD" w14:textId="77777777" w:rsidR="00A77B40" w:rsidRDefault="00A77B40">
            <w:pPr>
              <w:jc w:val="center"/>
              <w:rPr>
                <w:rFonts w:ascii="Montserrat" w:eastAsia="Montserrat" w:hAnsi="Montserrat" w:cs="Montserrat"/>
                <w:sz w:val="18"/>
                <w:szCs w:val="18"/>
              </w:rPr>
            </w:pPr>
          </w:p>
        </w:tc>
        <w:tc>
          <w:tcPr>
            <w:tcW w:w="664" w:type="dxa"/>
            <w:vAlign w:val="center"/>
          </w:tcPr>
          <w:p w14:paraId="6E83BEBE" w14:textId="77777777" w:rsidR="00A77B40" w:rsidRDefault="00A77B40">
            <w:pPr>
              <w:jc w:val="center"/>
              <w:rPr>
                <w:rFonts w:ascii="Montserrat" w:eastAsia="Montserrat" w:hAnsi="Montserrat" w:cs="Montserrat"/>
                <w:sz w:val="18"/>
                <w:szCs w:val="18"/>
              </w:rPr>
            </w:pPr>
          </w:p>
        </w:tc>
        <w:tc>
          <w:tcPr>
            <w:tcW w:w="664" w:type="dxa"/>
            <w:vAlign w:val="center"/>
          </w:tcPr>
          <w:p w14:paraId="6E83BEBF" w14:textId="77777777" w:rsidR="00A77B40" w:rsidRDefault="00A77B40">
            <w:pPr>
              <w:jc w:val="center"/>
              <w:rPr>
                <w:rFonts w:ascii="Montserrat" w:eastAsia="Montserrat" w:hAnsi="Montserrat" w:cs="Montserrat"/>
                <w:sz w:val="18"/>
                <w:szCs w:val="18"/>
              </w:rPr>
            </w:pPr>
          </w:p>
        </w:tc>
        <w:tc>
          <w:tcPr>
            <w:tcW w:w="664" w:type="dxa"/>
            <w:vAlign w:val="center"/>
          </w:tcPr>
          <w:p w14:paraId="6E83BEC0" w14:textId="77777777" w:rsidR="00A77B40" w:rsidRDefault="00A77B40">
            <w:pPr>
              <w:jc w:val="center"/>
              <w:rPr>
                <w:rFonts w:ascii="Montserrat" w:eastAsia="Montserrat" w:hAnsi="Montserrat" w:cs="Montserrat"/>
                <w:sz w:val="18"/>
                <w:szCs w:val="18"/>
              </w:rPr>
            </w:pPr>
          </w:p>
        </w:tc>
      </w:tr>
      <w:tr w:rsidR="00A77B40" w14:paraId="6E83BEDA" w14:textId="77777777" w:rsidTr="00A45FDD">
        <w:trPr>
          <w:trHeight w:val="249"/>
          <w:jc w:val="center"/>
        </w:trPr>
        <w:tc>
          <w:tcPr>
            <w:tcW w:w="1022" w:type="dxa"/>
            <w:vAlign w:val="center"/>
          </w:tcPr>
          <w:p w14:paraId="6E83BEC5"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TR</w:t>
            </w:r>
          </w:p>
        </w:tc>
        <w:tc>
          <w:tcPr>
            <w:tcW w:w="657" w:type="dxa"/>
            <w:vAlign w:val="center"/>
          </w:tcPr>
          <w:p w14:paraId="6E83BEC6" w14:textId="77777777" w:rsidR="00A77B40" w:rsidRDefault="00A77B40">
            <w:pPr>
              <w:jc w:val="center"/>
              <w:rPr>
                <w:rFonts w:ascii="Montserrat" w:eastAsia="Montserrat" w:hAnsi="Montserrat" w:cs="Montserrat"/>
                <w:sz w:val="18"/>
                <w:szCs w:val="18"/>
              </w:rPr>
            </w:pPr>
          </w:p>
        </w:tc>
        <w:tc>
          <w:tcPr>
            <w:tcW w:w="660" w:type="dxa"/>
            <w:vAlign w:val="center"/>
          </w:tcPr>
          <w:p w14:paraId="6E83BEC7" w14:textId="77777777" w:rsidR="00A77B40" w:rsidRDefault="00A77B40">
            <w:pPr>
              <w:jc w:val="center"/>
              <w:rPr>
                <w:rFonts w:ascii="Montserrat" w:eastAsia="Montserrat" w:hAnsi="Montserrat" w:cs="Montserrat"/>
                <w:sz w:val="18"/>
                <w:szCs w:val="18"/>
              </w:rPr>
            </w:pPr>
          </w:p>
        </w:tc>
        <w:tc>
          <w:tcPr>
            <w:tcW w:w="660" w:type="dxa"/>
            <w:vAlign w:val="center"/>
          </w:tcPr>
          <w:p w14:paraId="6E83BEC8" w14:textId="77777777" w:rsidR="00A77B40" w:rsidRDefault="00A77B40">
            <w:pPr>
              <w:jc w:val="center"/>
              <w:rPr>
                <w:rFonts w:ascii="Montserrat" w:eastAsia="Montserrat" w:hAnsi="Montserrat" w:cs="Montserrat"/>
                <w:sz w:val="18"/>
                <w:szCs w:val="18"/>
              </w:rPr>
            </w:pPr>
          </w:p>
        </w:tc>
        <w:tc>
          <w:tcPr>
            <w:tcW w:w="661" w:type="dxa"/>
            <w:vAlign w:val="center"/>
          </w:tcPr>
          <w:p w14:paraId="6E83BEC9" w14:textId="77777777" w:rsidR="00A77B40" w:rsidRDefault="00A77B40">
            <w:pPr>
              <w:jc w:val="center"/>
              <w:rPr>
                <w:rFonts w:ascii="Montserrat" w:eastAsia="Montserrat" w:hAnsi="Montserrat" w:cs="Montserrat"/>
                <w:sz w:val="18"/>
                <w:szCs w:val="18"/>
              </w:rPr>
            </w:pPr>
          </w:p>
        </w:tc>
        <w:tc>
          <w:tcPr>
            <w:tcW w:w="661" w:type="dxa"/>
            <w:vAlign w:val="center"/>
          </w:tcPr>
          <w:p w14:paraId="6E83BECA" w14:textId="77777777" w:rsidR="00A77B40" w:rsidRDefault="00A77B40">
            <w:pPr>
              <w:jc w:val="center"/>
              <w:rPr>
                <w:rFonts w:ascii="Montserrat" w:eastAsia="Montserrat" w:hAnsi="Montserrat" w:cs="Montserrat"/>
                <w:sz w:val="18"/>
                <w:szCs w:val="18"/>
              </w:rPr>
            </w:pPr>
          </w:p>
        </w:tc>
        <w:tc>
          <w:tcPr>
            <w:tcW w:w="661" w:type="dxa"/>
            <w:vAlign w:val="center"/>
          </w:tcPr>
          <w:p w14:paraId="6E83BECB" w14:textId="77777777" w:rsidR="00A77B40" w:rsidRDefault="00A77B40">
            <w:pPr>
              <w:jc w:val="center"/>
              <w:rPr>
                <w:rFonts w:ascii="Montserrat" w:eastAsia="Montserrat" w:hAnsi="Montserrat" w:cs="Montserrat"/>
                <w:sz w:val="18"/>
                <w:szCs w:val="18"/>
              </w:rPr>
            </w:pPr>
          </w:p>
        </w:tc>
        <w:tc>
          <w:tcPr>
            <w:tcW w:w="661" w:type="dxa"/>
            <w:vAlign w:val="center"/>
          </w:tcPr>
          <w:p w14:paraId="6E83BECC" w14:textId="77777777" w:rsidR="00A77B40" w:rsidRDefault="00A77B40">
            <w:pPr>
              <w:jc w:val="center"/>
              <w:rPr>
                <w:rFonts w:ascii="Montserrat" w:eastAsia="Montserrat" w:hAnsi="Montserrat" w:cs="Montserrat"/>
                <w:sz w:val="18"/>
                <w:szCs w:val="18"/>
              </w:rPr>
            </w:pPr>
          </w:p>
        </w:tc>
        <w:tc>
          <w:tcPr>
            <w:tcW w:w="660" w:type="dxa"/>
            <w:vAlign w:val="center"/>
          </w:tcPr>
          <w:p w14:paraId="6E83BECD" w14:textId="77777777" w:rsidR="00A77B40" w:rsidRDefault="00A77B40">
            <w:pPr>
              <w:jc w:val="center"/>
              <w:rPr>
                <w:rFonts w:ascii="Montserrat" w:eastAsia="Montserrat" w:hAnsi="Montserrat" w:cs="Montserrat"/>
                <w:sz w:val="18"/>
                <w:szCs w:val="18"/>
              </w:rPr>
            </w:pPr>
          </w:p>
        </w:tc>
        <w:tc>
          <w:tcPr>
            <w:tcW w:w="660" w:type="dxa"/>
            <w:vAlign w:val="center"/>
          </w:tcPr>
          <w:p w14:paraId="6E83BECE" w14:textId="77777777" w:rsidR="00A77B40" w:rsidRDefault="00A77B40">
            <w:pPr>
              <w:jc w:val="center"/>
              <w:rPr>
                <w:rFonts w:ascii="Montserrat" w:eastAsia="Montserrat" w:hAnsi="Montserrat" w:cs="Montserrat"/>
                <w:sz w:val="18"/>
                <w:szCs w:val="18"/>
              </w:rPr>
            </w:pPr>
          </w:p>
        </w:tc>
        <w:tc>
          <w:tcPr>
            <w:tcW w:w="665" w:type="dxa"/>
            <w:vAlign w:val="center"/>
          </w:tcPr>
          <w:p w14:paraId="6E83BECF" w14:textId="77777777" w:rsidR="00A77B40" w:rsidRDefault="00A77B40">
            <w:pPr>
              <w:jc w:val="center"/>
              <w:rPr>
                <w:rFonts w:ascii="Montserrat" w:eastAsia="Montserrat" w:hAnsi="Montserrat" w:cs="Montserrat"/>
                <w:sz w:val="18"/>
                <w:szCs w:val="18"/>
              </w:rPr>
            </w:pPr>
          </w:p>
        </w:tc>
        <w:tc>
          <w:tcPr>
            <w:tcW w:w="662" w:type="dxa"/>
            <w:vAlign w:val="center"/>
          </w:tcPr>
          <w:p w14:paraId="6E83BED0" w14:textId="77777777" w:rsidR="00A77B40" w:rsidRDefault="00A77B40">
            <w:pPr>
              <w:jc w:val="center"/>
              <w:rPr>
                <w:rFonts w:ascii="Montserrat" w:eastAsia="Montserrat" w:hAnsi="Montserrat" w:cs="Montserrat"/>
                <w:sz w:val="18"/>
                <w:szCs w:val="18"/>
              </w:rPr>
            </w:pPr>
          </w:p>
        </w:tc>
        <w:tc>
          <w:tcPr>
            <w:tcW w:w="664" w:type="dxa"/>
            <w:vAlign w:val="center"/>
          </w:tcPr>
          <w:p w14:paraId="6E83BED1" w14:textId="77777777" w:rsidR="00A77B40" w:rsidRDefault="00A77B40">
            <w:pPr>
              <w:jc w:val="center"/>
              <w:rPr>
                <w:rFonts w:ascii="Montserrat" w:eastAsia="Montserrat" w:hAnsi="Montserrat" w:cs="Montserrat"/>
                <w:sz w:val="18"/>
                <w:szCs w:val="18"/>
              </w:rPr>
            </w:pPr>
          </w:p>
        </w:tc>
        <w:tc>
          <w:tcPr>
            <w:tcW w:w="664" w:type="dxa"/>
            <w:vAlign w:val="center"/>
          </w:tcPr>
          <w:p w14:paraId="6E83BED2" w14:textId="77777777" w:rsidR="00A77B40" w:rsidRDefault="00A77B40">
            <w:pPr>
              <w:jc w:val="center"/>
              <w:rPr>
                <w:rFonts w:ascii="Montserrat" w:eastAsia="Montserrat" w:hAnsi="Montserrat" w:cs="Montserrat"/>
                <w:sz w:val="18"/>
                <w:szCs w:val="18"/>
              </w:rPr>
            </w:pPr>
          </w:p>
        </w:tc>
        <w:tc>
          <w:tcPr>
            <w:tcW w:w="664" w:type="dxa"/>
            <w:vAlign w:val="center"/>
          </w:tcPr>
          <w:p w14:paraId="6E83BED3" w14:textId="77777777" w:rsidR="00A77B40" w:rsidRDefault="00A77B40">
            <w:pPr>
              <w:jc w:val="center"/>
              <w:rPr>
                <w:rFonts w:ascii="Montserrat" w:eastAsia="Montserrat" w:hAnsi="Montserrat" w:cs="Montserrat"/>
                <w:sz w:val="18"/>
                <w:szCs w:val="18"/>
              </w:rPr>
            </w:pPr>
          </w:p>
        </w:tc>
        <w:tc>
          <w:tcPr>
            <w:tcW w:w="664" w:type="dxa"/>
            <w:vAlign w:val="center"/>
          </w:tcPr>
          <w:p w14:paraId="6E83BED4" w14:textId="77777777" w:rsidR="00A77B40" w:rsidRDefault="00A77B40">
            <w:pPr>
              <w:jc w:val="center"/>
              <w:rPr>
                <w:rFonts w:ascii="Montserrat" w:eastAsia="Montserrat" w:hAnsi="Montserrat" w:cs="Montserrat"/>
                <w:sz w:val="18"/>
                <w:szCs w:val="18"/>
              </w:rPr>
            </w:pPr>
          </w:p>
        </w:tc>
        <w:tc>
          <w:tcPr>
            <w:tcW w:w="664" w:type="dxa"/>
            <w:vAlign w:val="center"/>
          </w:tcPr>
          <w:p w14:paraId="6E83BED5" w14:textId="77777777" w:rsidR="00A77B40" w:rsidRDefault="00A77B40">
            <w:pPr>
              <w:jc w:val="center"/>
              <w:rPr>
                <w:rFonts w:ascii="Montserrat" w:eastAsia="Montserrat" w:hAnsi="Montserrat" w:cs="Montserrat"/>
                <w:sz w:val="18"/>
                <w:szCs w:val="18"/>
              </w:rPr>
            </w:pPr>
          </w:p>
        </w:tc>
        <w:tc>
          <w:tcPr>
            <w:tcW w:w="664" w:type="dxa"/>
            <w:vAlign w:val="center"/>
          </w:tcPr>
          <w:p w14:paraId="6E83BED6" w14:textId="77777777" w:rsidR="00A77B40" w:rsidRDefault="00A77B40">
            <w:pPr>
              <w:jc w:val="center"/>
              <w:rPr>
                <w:rFonts w:ascii="Montserrat" w:eastAsia="Montserrat" w:hAnsi="Montserrat" w:cs="Montserrat"/>
                <w:sz w:val="18"/>
                <w:szCs w:val="18"/>
              </w:rPr>
            </w:pPr>
          </w:p>
        </w:tc>
      </w:tr>
      <w:tr w:rsidR="00A77B40" w14:paraId="6E83BEF0" w14:textId="77777777" w:rsidTr="00A45FDD">
        <w:trPr>
          <w:trHeight w:val="249"/>
          <w:jc w:val="center"/>
        </w:trPr>
        <w:tc>
          <w:tcPr>
            <w:tcW w:w="1022" w:type="dxa"/>
            <w:vAlign w:val="center"/>
          </w:tcPr>
          <w:p w14:paraId="6E83BEDB" w14:textId="77777777" w:rsidR="00A77B40" w:rsidRDefault="00A77B40">
            <w:pPr>
              <w:jc w:val="center"/>
              <w:rPr>
                <w:rFonts w:ascii="Montserrat" w:eastAsia="Montserrat" w:hAnsi="Montserrat" w:cs="Montserrat"/>
                <w:sz w:val="18"/>
                <w:szCs w:val="18"/>
              </w:rPr>
            </w:pPr>
            <w:r>
              <w:rPr>
                <w:rFonts w:ascii="Montserrat" w:eastAsia="Montserrat" w:hAnsi="Montserrat" w:cs="Montserrat"/>
                <w:sz w:val="18"/>
                <w:szCs w:val="18"/>
              </w:rPr>
              <w:t>SD</w:t>
            </w:r>
          </w:p>
        </w:tc>
        <w:tc>
          <w:tcPr>
            <w:tcW w:w="657" w:type="dxa"/>
            <w:vAlign w:val="center"/>
          </w:tcPr>
          <w:p w14:paraId="6E83BEDC" w14:textId="77777777" w:rsidR="00A77B40" w:rsidRDefault="00A77B40">
            <w:pPr>
              <w:jc w:val="center"/>
              <w:rPr>
                <w:rFonts w:ascii="Montserrat" w:eastAsia="Montserrat" w:hAnsi="Montserrat" w:cs="Montserrat"/>
                <w:sz w:val="18"/>
                <w:szCs w:val="18"/>
              </w:rPr>
            </w:pPr>
          </w:p>
        </w:tc>
        <w:tc>
          <w:tcPr>
            <w:tcW w:w="660" w:type="dxa"/>
            <w:vAlign w:val="center"/>
          </w:tcPr>
          <w:p w14:paraId="6E83BEDD" w14:textId="77777777" w:rsidR="00A77B40" w:rsidRDefault="00A77B40">
            <w:pPr>
              <w:jc w:val="center"/>
              <w:rPr>
                <w:rFonts w:ascii="Montserrat" w:eastAsia="Montserrat" w:hAnsi="Montserrat" w:cs="Montserrat"/>
                <w:sz w:val="18"/>
                <w:szCs w:val="18"/>
              </w:rPr>
            </w:pPr>
          </w:p>
        </w:tc>
        <w:tc>
          <w:tcPr>
            <w:tcW w:w="660" w:type="dxa"/>
            <w:vAlign w:val="center"/>
          </w:tcPr>
          <w:p w14:paraId="6E83BEDE" w14:textId="77777777" w:rsidR="00A77B40" w:rsidRDefault="00A77B40">
            <w:pPr>
              <w:jc w:val="center"/>
              <w:rPr>
                <w:rFonts w:ascii="Montserrat" w:eastAsia="Montserrat" w:hAnsi="Montserrat" w:cs="Montserrat"/>
                <w:sz w:val="18"/>
                <w:szCs w:val="18"/>
              </w:rPr>
            </w:pPr>
          </w:p>
        </w:tc>
        <w:tc>
          <w:tcPr>
            <w:tcW w:w="661" w:type="dxa"/>
            <w:vAlign w:val="center"/>
          </w:tcPr>
          <w:p w14:paraId="6E83BEDF" w14:textId="77777777" w:rsidR="00A77B40" w:rsidRDefault="00A77B40">
            <w:pPr>
              <w:jc w:val="center"/>
              <w:rPr>
                <w:rFonts w:ascii="Montserrat" w:eastAsia="Montserrat" w:hAnsi="Montserrat" w:cs="Montserrat"/>
                <w:sz w:val="18"/>
                <w:szCs w:val="18"/>
              </w:rPr>
            </w:pPr>
          </w:p>
        </w:tc>
        <w:tc>
          <w:tcPr>
            <w:tcW w:w="661" w:type="dxa"/>
            <w:vAlign w:val="center"/>
          </w:tcPr>
          <w:p w14:paraId="6E83BEE0" w14:textId="77777777" w:rsidR="00A77B40" w:rsidRDefault="00A77B40">
            <w:pPr>
              <w:jc w:val="center"/>
              <w:rPr>
                <w:rFonts w:ascii="Montserrat" w:eastAsia="Montserrat" w:hAnsi="Montserrat" w:cs="Montserrat"/>
                <w:sz w:val="18"/>
                <w:szCs w:val="18"/>
              </w:rPr>
            </w:pPr>
          </w:p>
        </w:tc>
        <w:tc>
          <w:tcPr>
            <w:tcW w:w="661" w:type="dxa"/>
            <w:vAlign w:val="center"/>
          </w:tcPr>
          <w:p w14:paraId="6E83BEE1" w14:textId="77777777" w:rsidR="00A77B40" w:rsidRDefault="00A77B40">
            <w:pPr>
              <w:jc w:val="center"/>
              <w:rPr>
                <w:rFonts w:ascii="Montserrat" w:eastAsia="Montserrat" w:hAnsi="Montserrat" w:cs="Montserrat"/>
                <w:sz w:val="18"/>
                <w:szCs w:val="18"/>
              </w:rPr>
            </w:pPr>
          </w:p>
        </w:tc>
        <w:tc>
          <w:tcPr>
            <w:tcW w:w="661" w:type="dxa"/>
            <w:vAlign w:val="center"/>
          </w:tcPr>
          <w:p w14:paraId="6E83BEE2" w14:textId="77777777" w:rsidR="00A77B40" w:rsidRDefault="00A77B40">
            <w:pPr>
              <w:jc w:val="center"/>
              <w:rPr>
                <w:rFonts w:ascii="Montserrat" w:eastAsia="Montserrat" w:hAnsi="Montserrat" w:cs="Montserrat"/>
                <w:sz w:val="18"/>
                <w:szCs w:val="18"/>
              </w:rPr>
            </w:pPr>
          </w:p>
        </w:tc>
        <w:tc>
          <w:tcPr>
            <w:tcW w:w="660" w:type="dxa"/>
            <w:vAlign w:val="center"/>
          </w:tcPr>
          <w:p w14:paraId="6E83BEE3" w14:textId="77777777" w:rsidR="00A77B40" w:rsidRDefault="00A77B40">
            <w:pPr>
              <w:jc w:val="center"/>
              <w:rPr>
                <w:rFonts w:ascii="Montserrat" w:eastAsia="Montserrat" w:hAnsi="Montserrat" w:cs="Montserrat"/>
                <w:sz w:val="18"/>
                <w:szCs w:val="18"/>
              </w:rPr>
            </w:pPr>
          </w:p>
        </w:tc>
        <w:tc>
          <w:tcPr>
            <w:tcW w:w="660" w:type="dxa"/>
            <w:vAlign w:val="center"/>
          </w:tcPr>
          <w:p w14:paraId="6E83BEE4" w14:textId="77777777" w:rsidR="00A77B40" w:rsidRDefault="00A77B40">
            <w:pPr>
              <w:jc w:val="center"/>
              <w:rPr>
                <w:rFonts w:ascii="Montserrat" w:eastAsia="Montserrat" w:hAnsi="Montserrat" w:cs="Montserrat"/>
                <w:sz w:val="18"/>
                <w:szCs w:val="18"/>
              </w:rPr>
            </w:pPr>
          </w:p>
        </w:tc>
        <w:tc>
          <w:tcPr>
            <w:tcW w:w="665" w:type="dxa"/>
            <w:vAlign w:val="center"/>
          </w:tcPr>
          <w:p w14:paraId="6E83BEE5" w14:textId="77777777" w:rsidR="00A77B40" w:rsidRDefault="00A77B40">
            <w:pPr>
              <w:jc w:val="center"/>
              <w:rPr>
                <w:rFonts w:ascii="Montserrat" w:eastAsia="Montserrat" w:hAnsi="Montserrat" w:cs="Montserrat"/>
                <w:sz w:val="18"/>
                <w:szCs w:val="18"/>
              </w:rPr>
            </w:pPr>
          </w:p>
        </w:tc>
        <w:tc>
          <w:tcPr>
            <w:tcW w:w="662" w:type="dxa"/>
            <w:vAlign w:val="center"/>
          </w:tcPr>
          <w:p w14:paraId="6E83BEE6" w14:textId="77777777" w:rsidR="00A77B40" w:rsidRDefault="00A77B40">
            <w:pPr>
              <w:jc w:val="center"/>
              <w:rPr>
                <w:rFonts w:ascii="Montserrat" w:eastAsia="Montserrat" w:hAnsi="Montserrat" w:cs="Montserrat"/>
                <w:sz w:val="18"/>
                <w:szCs w:val="18"/>
              </w:rPr>
            </w:pPr>
          </w:p>
        </w:tc>
        <w:tc>
          <w:tcPr>
            <w:tcW w:w="664" w:type="dxa"/>
            <w:vAlign w:val="center"/>
          </w:tcPr>
          <w:p w14:paraId="6E83BEE7" w14:textId="77777777" w:rsidR="00A77B40" w:rsidRDefault="00A77B40">
            <w:pPr>
              <w:jc w:val="center"/>
              <w:rPr>
                <w:rFonts w:ascii="Montserrat" w:eastAsia="Montserrat" w:hAnsi="Montserrat" w:cs="Montserrat"/>
                <w:sz w:val="18"/>
                <w:szCs w:val="18"/>
              </w:rPr>
            </w:pPr>
          </w:p>
        </w:tc>
        <w:tc>
          <w:tcPr>
            <w:tcW w:w="664" w:type="dxa"/>
            <w:vAlign w:val="center"/>
          </w:tcPr>
          <w:p w14:paraId="6E83BEE8" w14:textId="77777777" w:rsidR="00A77B40" w:rsidRDefault="00A77B40">
            <w:pPr>
              <w:jc w:val="center"/>
              <w:rPr>
                <w:rFonts w:ascii="Montserrat" w:eastAsia="Montserrat" w:hAnsi="Montserrat" w:cs="Montserrat"/>
                <w:sz w:val="18"/>
                <w:szCs w:val="18"/>
              </w:rPr>
            </w:pPr>
          </w:p>
        </w:tc>
        <w:tc>
          <w:tcPr>
            <w:tcW w:w="664" w:type="dxa"/>
            <w:vAlign w:val="center"/>
          </w:tcPr>
          <w:p w14:paraId="6E83BEE9" w14:textId="77777777" w:rsidR="00A77B40" w:rsidRDefault="00A77B40">
            <w:pPr>
              <w:jc w:val="center"/>
              <w:rPr>
                <w:rFonts w:ascii="Montserrat" w:eastAsia="Montserrat" w:hAnsi="Montserrat" w:cs="Montserrat"/>
                <w:sz w:val="18"/>
                <w:szCs w:val="18"/>
              </w:rPr>
            </w:pPr>
          </w:p>
        </w:tc>
        <w:tc>
          <w:tcPr>
            <w:tcW w:w="664" w:type="dxa"/>
            <w:vAlign w:val="center"/>
          </w:tcPr>
          <w:p w14:paraId="6E83BEEA" w14:textId="77777777" w:rsidR="00A77B40" w:rsidRDefault="00A77B40">
            <w:pPr>
              <w:jc w:val="center"/>
              <w:rPr>
                <w:rFonts w:ascii="Montserrat" w:eastAsia="Montserrat" w:hAnsi="Montserrat" w:cs="Montserrat"/>
                <w:sz w:val="18"/>
                <w:szCs w:val="18"/>
              </w:rPr>
            </w:pPr>
          </w:p>
        </w:tc>
        <w:tc>
          <w:tcPr>
            <w:tcW w:w="664" w:type="dxa"/>
            <w:vAlign w:val="center"/>
          </w:tcPr>
          <w:p w14:paraId="6E83BEEB" w14:textId="77777777" w:rsidR="00A77B40" w:rsidRDefault="00A77B40">
            <w:pPr>
              <w:jc w:val="center"/>
              <w:rPr>
                <w:rFonts w:ascii="Montserrat" w:eastAsia="Montserrat" w:hAnsi="Montserrat" w:cs="Montserrat"/>
                <w:sz w:val="18"/>
                <w:szCs w:val="18"/>
              </w:rPr>
            </w:pPr>
          </w:p>
        </w:tc>
        <w:tc>
          <w:tcPr>
            <w:tcW w:w="664" w:type="dxa"/>
            <w:vAlign w:val="center"/>
          </w:tcPr>
          <w:p w14:paraId="6E83BEEC" w14:textId="77777777" w:rsidR="00A77B40" w:rsidRDefault="00A77B40">
            <w:pPr>
              <w:jc w:val="center"/>
              <w:rPr>
                <w:rFonts w:ascii="Montserrat" w:eastAsia="Montserrat" w:hAnsi="Montserrat" w:cs="Montserrat"/>
                <w:sz w:val="18"/>
                <w:szCs w:val="18"/>
              </w:rPr>
            </w:pPr>
          </w:p>
        </w:tc>
      </w:tr>
    </w:tbl>
    <w:p w14:paraId="6E83BEF1" w14:textId="77777777" w:rsidR="00EC7A4F" w:rsidRDefault="00000000">
      <w:pPr>
        <w:jc w:val="both"/>
        <w:rPr>
          <w:rFonts w:ascii="Montserrat" w:eastAsia="Montserrat" w:hAnsi="Montserrat" w:cs="Montserrat"/>
          <w:sz w:val="16"/>
          <w:szCs w:val="16"/>
        </w:rPr>
      </w:pPr>
      <w:r>
        <w:rPr>
          <w:rFonts w:ascii="Montserrat" w:eastAsia="Montserrat" w:hAnsi="Montserrat" w:cs="Montserrat"/>
          <w:b/>
          <w:sz w:val="16"/>
          <w:szCs w:val="16"/>
        </w:rPr>
        <w:t>Nota</w:t>
      </w:r>
      <w:r>
        <w:rPr>
          <w:rFonts w:ascii="Montserrat" w:eastAsia="Montserrat" w:hAnsi="Montserrat" w:cs="Montserrat"/>
          <w:sz w:val="16"/>
          <w:szCs w:val="16"/>
        </w:rPr>
        <w:t>: este apartado número 6 (Calendarización de evaluación)</w:t>
      </w:r>
      <w:r>
        <w:rPr>
          <w:rFonts w:ascii="Montserrat" w:eastAsia="Montserrat" w:hAnsi="Montserrat" w:cs="Montserrat"/>
          <w:b/>
          <w:sz w:val="16"/>
          <w:szCs w:val="16"/>
        </w:rPr>
        <w:t xml:space="preserve"> </w:t>
      </w:r>
      <w:r>
        <w:rPr>
          <w:rFonts w:ascii="Montserrat" w:eastAsia="Montserrat" w:hAnsi="Montserrat" w:cs="Montserrat"/>
          <w:sz w:val="16"/>
          <w:szCs w:val="16"/>
        </w:rPr>
        <w:t>de la instrumentación didáctica para la formación y desarrollo de competencias profesionales se repite, de acuerdo al número de docentes que imparten la asignatura.</w:t>
      </w:r>
    </w:p>
    <w:p w14:paraId="6E83BEF2" w14:textId="77777777" w:rsidR="00EC7A4F" w:rsidRDefault="00EC7A4F">
      <w:pPr>
        <w:jc w:val="both"/>
        <w:rPr>
          <w:rFonts w:ascii="Montserrat" w:eastAsia="Montserrat" w:hAnsi="Montserrat" w:cs="Montserrat"/>
          <w:sz w:val="16"/>
          <w:szCs w:val="16"/>
        </w:rPr>
      </w:pPr>
    </w:p>
    <w:tbl>
      <w:tblPr>
        <w:tblStyle w:val="aa"/>
        <w:tblW w:w="1328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45"/>
        <w:gridCol w:w="4808"/>
        <w:gridCol w:w="4427"/>
      </w:tblGrid>
      <w:tr w:rsidR="00EC7A4F" w14:paraId="6E83BEF6" w14:textId="77777777">
        <w:tc>
          <w:tcPr>
            <w:tcW w:w="4045" w:type="dxa"/>
          </w:tcPr>
          <w:p w14:paraId="6E83BEF3" w14:textId="77777777" w:rsidR="00EC7A4F" w:rsidRDefault="00000000">
            <w:pPr>
              <w:jc w:val="center"/>
              <w:rPr>
                <w:rFonts w:ascii="Montserrat" w:eastAsia="Montserrat" w:hAnsi="Montserrat" w:cs="Montserrat"/>
                <w:sz w:val="16"/>
                <w:szCs w:val="16"/>
              </w:rPr>
            </w:pPr>
            <w:r>
              <w:rPr>
                <w:rFonts w:ascii="Montserrat" w:eastAsia="Montserrat" w:hAnsi="Montserrat" w:cs="Montserrat"/>
                <w:sz w:val="16"/>
                <w:szCs w:val="16"/>
              </w:rPr>
              <w:t>TP=Tiempo planeado</w:t>
            </w:r>
          </w:p>
        </w:tc>
        <w:tc>
          <w:tcPr>
            <w:tcW w:w="4808" w:type="dxa"/>
          </w:tcPr>
          <w:p w14:paraId="6E83BEF4" w14:textId="77777777" w:rsidR="00EC7A4F" w:rsidRDefault="00000000">
            <w:pPr>
              <w:jc w:val="center"/>
              <w:rPr>
                <w:rFonts w:ascii="Montserrat" w:eastAsia="Montserrat" w:hAnsi="Montserrat" w:cs="Montserrat"/>
                <w:sz w:val="16"/>
                <w:szCs w:val="16"/>
              </w:rPr>
            </w:pPr>
            <w:r>
              <w:rPr>
                <w:rFonts w:ascii="Montserrat" w:eastAsia="Montserrat" w:hAnsi="Montserrat" w:cs="Montserrat"/>
                <w:sz w:val="16"/>
                <w:szCs w:val="16"/>
              </w:rPr>
              <w:t>TR= Tiempo real</w:t>
            </w:r>
          </w:p>
        </w:tc>
        <w:tc>
          <w:tcPr>
            <w:tcW w:w="4427" w:type="dxa"/>
          </w:tcPr>
          <w:p w14:paraId="6E83BEF5" w14:textId="77777777" w:rsidR="00EC7A4F" w:rsidRDefault="00000000">
            <w:pPr>
              <w:jc w:val="center"/>
              <w:rPr>
                <w:rFonts w:ascii="Montserrat" w:eastAsia="Montserrat" w:hAnsi="Montserrat" w:cs="Montserrat"/>
                <w:sz w:val="16"/>
                <w:szCs w:val="16"/>
              </w:rPr>
            </w:pPr>
            <w:r>
              <w:rPr>
                <w:rFonts w:ascii="Montserrat" w:eastAsia="Montserrat" w:hAnsi="Montserrat" w:cs="Montserrat"/>
                <w:sz w:val="16"/>
                <w:szCs w:val="16"/>
              </w:rPr>
              <w:t>SD=seguimiento departamental</w:t>
            </w:r>
          </w:p>
        </w:tc>
      </w:tr>
      <w:tr w:rsidR="00EC7A4F" w14:paraId="6E83BEFA" w14:textId="77777777">
        <w:tc>
          <w:tcPr>
            <w:tcW w:w="4045" w:type="dxa"/>
          </w:tcPr>
          <w:p w14:paraId="6E83BEF7" w14:textId="77777777" w:rsidR="00EC7A4F" w:rsidRDefault="00000000">
            <w:pPr>
              <w:jc w:val="center"/>
              <w:rPr>
                <w:rFonts w:ascii="Montserrat" w:eastAsia="Montserrat" w:hAnsi="Montserrat" w:cs="Montserrat"/>
                <w:sz w:val="16"/>
                <w:szCs w:val="16"/>
              </w:rPr>
            </w:pPr>
            <w:r>
              <w:rPr>
                <w:rFonts w:ascii="Montserrat" w:eastAsia="Montserrat" w:hAnsi="Montserrat" w:cs="Montserrat"/>
                <w:sz w:val="16"/>
                <w:szCs w:val="16"/>
              </w:rPr>
              <w:t>ED=evaluación diagnóstica</w:t>
            </w:r>
          </w:p>
        </w:tc>
        <w:tc>
          <w:tcPr>
            <w:tcW w:w="4808" w:type="dxa"/>
          </w:tcPr>
          <w:p w14:paraId="6E83BEF8" w14:textId="7859143D" w:rsidR="00EC7A4F" w:rsidRDefault="00000000">
            <w:pPr>
              <w:jc w:val="center"/>
              <w:rPr>
                <w:rFonts w:ascii="Montserrat" w:eastAsia="Montserrat" w:hAnsi="Montserrat" w:cs="Montserrat"/>
                <w:sz w:val="16"/>
                <w:szCs w:val="16"/>
              </w:rPr>
            </w:pPr>
            <w:proofErr w:type="spellStart"/>
            <w:r>
              <w:rPr>
                <w:rFonts w:ascii="Montserrat" w:eastAsia="Montserrat" w:hAnsi="Montserrat" w:cs="Montserrat"/>
                <w:sz w:val="16"/>
                <w:szCs w:val="16"/>
              </w:rPr>
              <w:t>E</w:t>
            </w:r>
            <w:r w:rsidR="000329A5">
              <w:rPr>
                <w:rFonts w:ascii="Montserrat" w:eastAsia="Montserrat" w:hAnsi="Montserrat" w:cs="Montserrat"/>
                <w:sz w:val="16"/>
                <w:szCs w:val="16"/>
              </w:rPr>
              <w:t>F</w:t>
            </w:r>
            <w:r>
              <w:rPr>
                <w:rFonts w:ascii="Montserrat" w:eastAsia="Montserrat" w:hAnsi="Montserrat" w:cs="Montserrat"/>
                <w:sz w:val="16"/>
                <w:szCs w:val="16"/>
                <w:vertAlign w:val="subscript"/>
              </w:rPr>
              <w:t>n</w:t>
            </w:r>
            <w:proofErr w:type="spellEnd"/>
            <w:r>
              <w:rPr>
                <w:rFonts w:ascii="Montserrat" w:eastAsia="Montserrat" w:hAnsi="Montserrat" w:cs="Montserrat"/>
                <w:sz w:val="16"/>
                <w:szCs w:val="16"/>
              </w:rPr>
              <w:t>=evaluación formativa (competencias especificas n)</w:t>
            </w:r>
          </w:p>
        </w:tc>
        <w:tc>
          <w:tcPr>
            <w:tcW w:w="4427" w:type="dxa"/>
          </w:tcPr>
          <w:p w14:paraId="6E83BEF9" w14:textId="77777777" w:rsidR="00EC7A4F" w:rsidRDefault="00000000">
            <w:pPr>
              <w:jc w:val="center"/>
              <w:rPr>
                <w:rFonts w:ascii="Montserrat" w:eastAsia="Montserrat" w:hAnsi="Montserrat" w:cs="Montserrat"/>
                <w:sz w:val="16"/>
                <w:szCs w:val="16"/>
              </w:rPr>
            </w:pPr>
            <w:r>
              <w:rPr>
                <w:rFonts w:ascii="Montserrat" w:eastAsia="Montserrat" w:hAnsi="Montserrat" w:cs="Montserrat"/>
                <w:sz w:val="16"/>
                <w:szCs w:val="16"/>
              </w:rPr>
              <w:t>ES=evaluación sumativa</w:t>
            </w:r>
          </w:p>
        </w:tc>
      </w:tr>
    </w:tbl>
    <w:p w14:paraId="6E83BEFB" w14:textId="77777777" w:rsidR="00EC7A4F" w:rsidRDefault="00EC7A4F">
      <w:pPr>
        <w:jc w:val="both"/>
        <w:rPr>
          <w:rFonts w:ascii="Montserrat" w:eastAsia="Montserrat" w:hAnsi="Montserrat" w:cs="Montserrat"/>
          <w:sz w:val="16"/>
          <w:szCs w:val="16"/>
        </w:rPr>
      </w:pPr>
    </w:p>
    <w:tbl>
      <w:tblPr>
        <w:tblStyle w:val="ab"/>
        <w:tblW w:w="5365" w:type="dxa"/>
        <w:tblInd w:w="7915" w:type="dxa"/>
        <w:tblBorders>
          <w:top w:val="nil"/>
          <w:left w:val="nil"/>
          <w:bottom w:val="nil"/>
          <w:right w:val="nil"/>
          <w:insideH w:val="nil"/>
          <w:insideV w:val="nil"/>
        </w:tblBorders>
        <w:tblLayout w:type="fixed"/>
        <w:tblLook w:val="0400" w:firstRow="0" w:lastRow="0" w:firstColumn="0" w:lastColumn="0" w:noHBand="0" w:noVBand="1"/>
      </w:tblPr>
      <w:tblGrid>
        <w:gridCol w:w="2340"/>
        <w:gridCol w:w="3025"/>
      </w:tblGrid>
      <w:tr w:rsidR="00EC7A4F" w14:paraId="6E83BEFE" w14:textId="77777777">
        <w:tc>
          <w:tcPr>
            <w:tcW w:w="2340" w:type="dxa"/>
          </w:tcPr>
          <w:p w14:paraId="6E83BEFC" w14:textId="77777777" w:rsidR="00EC7A4F" w:rsidRDefault="00000000">
            <w:pPr>
              <w:jc w:val="both"/>
              <w:rPr>
                <w:rFonts w:ascii="Montserrat" w:eastAsia="Montserrat" w:hAnsi="Montserrat" w:cs="Montserrat"/>
                <w:sz w:val="18"/>
                <w:szCs w:val="18"/>
              </w:rPr>
            </w:pPr>
            <w:r>
              <w:rPr>
                <w:rFonts w:ascii="Montserrat" w:eastAsia="Montserrat" w:hAnsi="Montserrat" w:cs="Montserrat"/>
                <w:sz w:val="18"/>
                <w:szCs w:val="18"/>
              </w:rPr>
              <w:t>Fecha de elaboración:</w:t>
            </w:r>
          </w:p>
        </w:tc>
        <w:tc>
          <w:tcPr>
            <w:tcW w:w="3025" w:type="dxa"/>
            <w:tcBorders>
              <w:bottom w:val="single" w:sz="4" w:space="0" w:color="000000"/>
            </w:tcBorders>
          </w:tcPr>
          <w:p w14:paraId="6E83BEFD" w14:textId="77777777" w:rsidR="00EC7A4F" w:rsidRDefault="00000000">
            <w:pPr>
              <w:jc w:val="both"/>
              <w:rPr>
                <w:rFonts w:ascii="Montserrat" w:eastAsia="Montserrat" w:hAnsi="Montserrat" w:cs="Montserrat"/>
                <w:b/>
                <w:sz w:val="18"/>
                <w:szCs w:val="18"/>
              </w:rPr>
            </w:pPr>
            <w:r>
              <w:rPr>
                <w:rFonts w:ascii="Montserrat" w:eastAsia="Montserrat" w:hAnsi="Montserrat" w:cs="Montserrat"/>
                <w:b/>
                <w:sz w:val="18"/>
                <w:szCs w:val="18"/>
              </w:rPr>
              <w:t>(7)</w:t>
            </w:r>
          </w:p>
        </w:tc>
      </w:tr>
    </w:tbl>
    <w:p w14:paraId="6E83BEFF" w14:textId="77777777" w:rsidR="00EC7A4F" w:rsidRDefault="00EC7A4F">
      <w:pPr>
        <w:jc w:val="both"/>
        <w:rPr>
          <w:rFonts w:ascii="Montserrat" w:eastAsia="Montserrat" w:hAnsi="Montserrat" w:cs="Montserrat"/>
          <w:b/>
          <w:sz w:val="18"/>
          <w:szCs w:val="18"/>
        </w:rPr>
      </w:pPr>
    </w:p>
    <w:tbl>
      <w:tblPr>
        <w:tblStyle w:val="ac"/>
        <w:tblW w:w="1260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850"/>
        <w:gridCol w:w="630"/>
        <w:gridCol w:w="6125"/>
      </w:tblGrid>
      <w:tr w:rsidR="00EC7A4F" w14:paraId="6E83BF06" w14:textId="77777777">
        <w:trPr>
          <w:trHeight w:val="254"/>
          <w:jc w:val="center"/>
        </w:trPr>
        <w:tc>
          <w:tcPr>
            <w:tcW w:w="5850" w:type="dxa"/>
            <w:tcBorders>
              <w:bottom w:val="single" w:sz="4" w:space="0" w:color="000000"/>
            </w:tcBorders>
          </w:tcPr>
          <w:p w14:paraId="6E83BF00" w14:textId="77777777" w:rsidR="00EC7A4F" w:rsidRDefault="00EC7A4F">
            <w:pPr>
              <w:jc w:val="center"/>
              <w:rPr>
                <w:rFonts w:ascii="Montserrat" w:eastAsia="Montserrat" w:hAnsi="Montserrat" w:cs="Montserrat"/>
                <w:sz w:val="18"/>
                <w:szCs w:val="18"/>
              </w:rPr>
            </w:pPr>
          </w:p>
        </w:tc>
        <w:tc>
          <w:tcPr>
            <w:tcW w:w="630" w:type="dxa"/>
          </w:tcPr>
          <w:p w14:paraId="6E83BF01" w14:textId="77777777" w:rsidR="00EC7A4F" w:rsidRDefault="00EC7A4F">
            <w:pPr>
              <w:jc w:val="center"/>
              <w:rPr>
                <w:rFonts w:ascii="Montserrat" w:eastAsia="Montserrat" w:hAnsi="Montserrat" w:cs="Montserrat"/>
                <w:sz w:val="18"/>
                <w:szCs w:val="18"/>
              </w:rPr>
            </w:pPr>
          </w:p>
        </w:tc>
        <w:tc>
          <w:tcPr>
            <w:tcW w:w="6125" w:type="dxa"/>
            <w:tcBorders>
              <w:bottom w:val="single" w:sz="4" w:space="0" w:color="000000"/>
            </w:tcBorders>
          </w:tcPr>
          <w:p w14:paraId="6E83BF02"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Vo. Bo.</w:t>
            </w:r>
          </w:p>
          <w:p w14:paraId="6E83BF03" w14:textId="77777777" w:rsidR="00EC7A4F" w:rsidRDefault="00EC7A4F">
            <w:pPr>
              <w:jc w:val="center"/>
              <w:rPr>
                <w:rFonts w:ascii="Montserrat" w:eastAsia="Montserrat" w:hAnsi="Montserrat" w:cs="Montserrat"/>
                <w:sz w:val="18"/>
                <w:szCs w:val="18"/>
              </w:rPr>
            </w:pPr>
          </w:p>
          <w:p w14:paraId="6E83BF04" w14:textId="77777777" w:rsidR="00EC7A4F" w:rsidRDefault="00EC7A4F">
            <w:pPr>
              <w:jc w:val="center"/>
              <w:rPr>
                <w:rFonts w:ascii="Montserrat" w:eastAsia="Montserrat" w:hAnsi="Montserrat" w:cs="Montserrat"/>
                <w:sz w:val="18"/>
                <w:szCs w:val="18"/>
              </w:rPr>
            </w:pPr>
          </w:p>
          <w:p w14:paraId="6E83BF05" w14:textId="77777777" w:rsidR="00EC7A4F" w:rsidRDefault="00EC7A4F">
            <w:pPr>
              <w:jc w:val="center"/>
              <w:rPr>
                <w:rFonts w:ascii="Montserrat" w:eastAsia="Montserrat" w:hAnsi="Montserrat" w:cs="Montserrat"/>
                <w:sz w:val="18"/>
                <w:szCs w:val="18"/>
              </w:rPr>
            </w:pPr>
          </w:p>
        </w:tc>
      </w:tr>
      <w:tr w:rsidR="00EC7A4F" w14:paraId="6E83BF0C" w14:textId="77777777">
        <w:trPr>
          <w:trHeight w:val="254"/>
          <w:jc w:val="center"/>
        </w:trPr>
        <w:tc>
          <w:tcPr>
            <w:tcW w:w="5850" w:type="dxa"/>
            <w:tcBorders>
              <w:top w:val="single" w:sz="4" w:space="0" w:color="000000"/>
            </w:tcBorders>
          </w:tcPr>
          <w:p w14:paraId="6E83BF07" w14:textId="77777777" w:rsidR="00EC7A4F" w:rsidRDefault="00000000">
            <w:pPr>
              <w:pBdr>
                <w:top w:val="nil"/>
                <w:left w:val="nil"/>
                <w:bottom w:val="nil"/>
                <w:right w:val="nil"/>
                <w:between w:val="nil"/>
              </w:pBd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Nombre </w:t>
            </w:r>
          </w:p>
          <w:p w14:paraId="6E83BF08" w14:textId="5C571373" w:rsidR="00EC7A4F" w:rsidRDefault="00000000">
            <w:pPr>
              <w:pBdr>
                <w:top w:val="nil"/>
                <w:left w:val="nil"/>
                <w:bottom w:val="nil"/>
                <w:right w:val="nil"/>
                <w:between w:val="nil"/>
              </w:pBd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Docente de la División de </w:t>
            </w:r>
            <w:r>
              <w:rPr>
                <w:rFonts w:ascii="Montserrat" w:eastAsia="Montserrat" w:hAnsi="Montserrat" w:cs="Montserrat"/>
                <w:b/>
                <w:color w:val="000000"/>
                <w:sz w:val="18"/>
                <w:szCs w:val="18"/>
              </w:rPr>
              <w:t>(8)</w:t>
            </w:r>
          </w:p>
        </w:tc>
        <w:tc>
          <w:tcPr>
            <w:tcW w:w="630" w:type="dxa"/>
          </w:tcPr>
          <w:p w14:paraId="6E83BF09" w14:textId="77777777" w:rsidR="00EC7A4F" w:rsidRDefault="00EC7A4F">
            <w:pPr>
              <w:jc w:val="center"/>
              <w:rPr>
                <w:rFonts w:ascii="Montserrat" w:eastAsia="Montserrat" w:hAnsi="Montserrat" w:cs="Montserrat"/>
                <w:sz w:val="18"/>
                <w:szCs w:val="18"/>
              </w:rPr>
            </w:pPr>
          </w:p>
        </w:tc>
        <w:tc>
          <w:tcPr>
            <w:tcW w:w="6125" w:type="dxa"/>
            <w:tcBorders>
              <w:top w:val="single" w:sz="4" w:space="0" w:color="000000"/>
            </w:tcBorders>
          </w:tcPr>
          <w:p w14:paraId="6E83BF0A"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 xml:space="preserve">Nombre </w:t>
            </w:r>
          </w:p>
          <w:p w14:paraId="6E83BF0B" w14:textId="77777777" w:rsidR="00EC7A4F" w:rsidRDefault="00000000">
            <w:pPr>
              <w:jc w:val="center"/>
              <w:rPr>
                <w:rFonts w:ascii="Montserrat" w:eastAsia="Montserrat" w:hAnsi="Montserrat" w:cs="Montserrat"/>
                <w:sz w:val="18"/>
                <w:szCs w:val="18"/>
              </w:rPr>
            </w:pPr>
            <w:r>
              <w:rPr>
                <w:rFonts w:ascii="Montserrat" w:eastAsia="Montserrat" w:hAnsi="Montserrat" w:cs="Montserrat"/>
                <w:sz w:val="18"/>
                <w:szCs w:val="18"/>
              </w:rPr>
              <w:t xml:space="preserve">Jefe(a) de la División de </w:t>
            </w:r>
            <w:r>
              <w:rPr>
                <w:rFonts w:ascii="Montserrat" w:eastAsia="Montserrat" w:hAnsi="Montserrat" w:cs="Montserrat"/>
                <w:b/>
                <w:sz w:val="18"/>
                <w:szCs w:val="18"/>
              </w:rPr>
              <w:t>(9)</w:t>
            </w:r>
          </w:p>
        </w:tc>
      </w:tr>
    </w:tbl>
    <w:p w14:paraId="6E83BF0D" w14:textId="77777777" w:rsidR="00EC7A4F" w:rsidRDefault="00EC7A4F">
      <w:pPr>
        <w:jc w:val="both"/>
        <w:rPr>
          <w:rFonts w:ascii="Montserrat" w:eastAsia="Montserrat" w:hAnsi="Montserrat" w:cs="Montserrat"/>
          <w:b/>
          <w:sz w:val="18"/>
          <w:szCs w:val="18"/>
        </w:rPr>
      </w:pPr>
    </w:p>
    <w:p w14:paraId="6E83BF0F" w14:textId="77777777" w:rsidR="00EC7A4F" w:rsidRDefault="00EC7A4F">
      <w:pPr>
        <w:jc w:val="center"/>
        <w:rPr>
          <w:rFonts w:ascii="Montserrat" w:eastAsia="Montserrat" w:hAnsi="Montserrat" w:cs="Montserrat"/>
          <w:b/>
          <w:sz w:val="18"/>
          <w:szCs w:val="18"/>
        </w:rPr>
      </w:pPr>
    </w:p>
    <w:p w14:paraId="67741180" w14:textId="77777777" w:rsidR="0086335E" w:rsidRDefault="0086335E">
      <w:pPr>
        <w:jc w:val="center"/>
        <w:rPr>
          <w:rFonts w:ascii="Montserrat" w:eastAsia="Montserrat" w:hAnsi="Montserrat" w:cs="Montserrat"/>
          <w:b/>
          <w:sz w:val="18"/>
          <w:szCs w:val="18"/>
        </w:rPr>
      </w:pPr>
    </w:p>
    <w:p w14:paraId="2AEECCD4" w14:textId="77777777" w:rsidR="00BB6764" w:rsidRDefault="00BB6764">
      <w:pPr>
        <w:jc w:val="center"/>
        <w:rPr>
          <w:rFonts w:ascii="Montserrat" w:eastAsia="Montserrat" w:hAnsi="Montserrat" w:cs="Montserrat"/>
          <w:b/>
          <w:sz w:val="18"/>
          <w:szCs w:val="18"/>
        </w:rPr>
      </w:pPr>
    </w:p>
    <w:p w14:paraId="4B428B29" w14:textId="77777777" w:rsidR="00BB6764" w:rsidRDefault="00BB6764">
      <w:pPr>
        <w:jc w:val="center"/>
        <w:rPr>
          <w:rFonts w:ascii="Montserrat" w:eastAsia="Montserrat" w:hAnsi="Montserrat" w:cs="Montserrat"/>
          <w:b/>
          <w:sz w:val="18"/>
          <w:szCs w:val="18"/>
        </w:rPr>
      </w:pPr>
    </w:p>
    <w:p w14:paraId="2E625553" w14:textId="77777777" w:rsidR="00BB6764" w:rsidRDefault="00BB6764">
      <w:pPr>
        <w:jc w:val="center"/>
        <w:rPr>
          <w:rFonts w:ascii="Montserrat" w:eastAsia="Montserrat" w:hAnsi="Montserrat" w:cs="Montserrat"/>
          <w:b/>
          <w:sz w:val="18"/>
          <w:szCs w:val="18"/>
        </w:rPr>
      </w:pPr>
    </w:p>
    <w:p w14:paraId="22ACC9C4" w14:textId="77777777" w:rsidR="00BB6764" w:rsidRDefault="00BB6764">
      <w:pPr>
        <w:jc w:val="center"/>
        <w:rPr>
          <w:rFonts w:ascii="Montserrat" w:eastAsia="Montserrat" w:hAnsi="Montserrat" w:cs="Montserrat"/>
          <w:b/>
          <w:sz w:val="18"/>
          <w:szCs w:val="18"/>
        </w:rPr>
      </w:pPr>
    </w:p>
    <w:p w14:paraId="7DE4696F" w14:textId="77777777" w:rsidR="00BB6764" w:rsidRDefault="00BB6764">
      <w:pPr>
        <w:jc w:val="center"/>
        <w:rPr>
          <w:rFonts w:ascii="Montserrat" w:eastAsia="Montserrat" w:hAnsi="Montserrat" w:cs="Montserrat"/>
          <w:b/>
          <w:sz w:val="18"/>
          <w:szCs w:val="18"/>
        </w:rPr>
      </w:pPr>
    </w:p>
    <w:p w14:paraId="10B2352C" w14:textId="77777777" w:rsidR="00B07978" w:rsidRDefault="00B07978">
      <w:pPr>
        <w:jc w:val="center"/>
        <w:rPr>
          <w:rFonts w:ascii="Montserrat" w:eastAsia="Montserrat" w:hAnsi="Montserrat" w:cs="Montserrat"/>
          <w:b/>
          <w:sz w:val="18"/>
          <w:szCs w:val="18"/>
        </w:rPr>
      </w:pPr>
    </w:p>
    <w:p w14:paraId="4D14A28A" w14:textId="77777777" w:rsidR="00B07978" w:rsidRDefault="00B07978">
      <w:pPr>
        <w:jc w:val="center"/>
        <w:rPr>
          <w:rFonts w:ascii="Montserrat" w:eastAsia="Montserrat" w:hAnsi="Montserrat" w:cs="Montserrat"/>
          <w:b/>
          <w:sz w:val="18"/>
          <w:szCs w:val="18"/>
        </w:rPr>
        <w:sectPr w:rsidR="00B07978" w:rsidSect="004A43E6">
          <w:headerReference w:type="default" r:id="rId9"/>
          <w:footerReference w:type="even" r:id="rId10"/>
          <w:footerReference w:type="default" r:id="rId11"/>
          <w:pgSz w:w="15842" w:h="12242" w:orient="landscape"/>
          <w:pgMar w:top="1418" w:right="1134" w:bottom="1134" w:left="1418" w:header="283" w:footer="964" w:gutter="0"/>
          <w:pgNumType w:start="1"/>
          <w:cols w:space="720"/>
          <w:docGrid w:linePitch="272"/>
        </w:sectPr>
      </w:pPr>
    </w:p>
    <w:p w14:paraId="6E83BF17"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lastRenderedPageBreak/>
        <w:t xml:space="preserve">(0.1) División </w:t>
      </w:r>
    </w:p>
    <w:p w14:paraId="6E83BF18"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Anotar la división a la que pertenece la asignatura</w:t>
      </w:r>
    </w:p>
    <w:p w14:paraId="6E83BF19"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1A"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(0.2) Plan de estudios</w:t>
      </w:r>
    </w:p>
    <w:p w14:paraId="6E83BF1B"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Anotar la clave del plan de estudio a la que pertenece la asignatura</w:t>
      </w:r>
    </w:p>
    <w:p w14:paraId="6E83BF1C"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1D"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(0.3) Semestre</w:t>
      </w:r>
    </w:p>
    <w:p w14:paraId="6E83BF1E"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Anotar el semestre con letra a la que pertenece la asignatura</w:t>
      </w:r>
    </w:p>
    <w:p w14:paraId="6E83BF1F"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20"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(0.4) Asignatura</w:t>
      </w:r>
    </w:p>
    <w:p w14:paraId="6E83BF21"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Anotar el nombre de la asignatura a la que corresponde la instrumentación didáctica para la formación y desarrollo de competencias profesionales.</w:t>
      </w:r>
    </w:p>
    <w:p w14:paraId="6E83BF22"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23"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(0.5) Clave de la asignatura</w:t>
      </w:r>
    </w:p>
    <w:p w14:paraId="6E83BF24"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Anotar la clave de la asignatura como aparece en el temario de la asignatura</w:t>
      </w:r>
    </w:p>
    <w:p w14:paraId="6E83BF25"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26"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(0.6) SATCA</w:t>
      </w:r>
    </w:p>
    <w:p w14:paraId="6E83BF27"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Anotar el número de créditos como aparece en el temario de la asignatura</w:t>
      </w:r>
    </w:p>
    <w:p w14:paraId="6E83BF28"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29"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(0.7) Tipo de curso: Obligatorio, Optativo</w:t>
      </w:r>
    </w:p>
    <w:p w14:paraId="6E83BF2A"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Colocar “x” de acuerdo con el tipo de curso de la signatura</w:t>
      </w:r>
    </w:p>
    <w:p w14:paraId="6E83BF2B"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2C"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(0.8) H Totales</w:t>
      </w:r>
    </w:p>
    <w:p w14:paraId="6E83BF2D"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Anotar el número de horas totales del semestre</w:t>
      </w:r>
    </w:p>
    <w:p w14:paraId="6E83BF2E"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2F"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(0.9) H Teóricas, H Prácticas, Suma T+P</w:t>
      </w:r>
    </w:p>
    <w:p w14:paraId="6E83BF30"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Colocar número de horas teóricas durante el semestre, horas prácticas durante el semestre y la suma de horas teóricas más horas prácticas, debe coincidir con el punto (0.8), elegir la columna considerando el eje al que corresponde la asignatura.</w:t>
      </w:r>
    </w:p>
    <w:p w14:paraId="6E83BF31"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32"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(0.10) n del PE</w:t>
      </w:r>
    </w:p>
    <w:p w14:paraId="6E83BF33"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Colocar en que atributo (s) del egresado contribuye la asignatura, de acuerdo con la clasificación del Programa Educativo. Indicar el nivel de aportación: I = Introductorio, M = Medio y A = Avanzado</w:t>
      </w:r>
    </w:p>
    <w:p w14:paraId="6E83BF34"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7A484990" w14:textId="77777777" w:rsidR="00C10CAA" w:rsidRDefault="00C10CAA">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35" w14:textId="38F7175E"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lastRenderedPageBreak/>
        <w:t>(0.11)</w:t>
      </w:r>
    </w:p>
    <w:p w14:paraId="6E83BF36" w14:textId="41AD3232"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En que atributo (s) contribuye a los establecidos por </w:t>
      </w:r>
      <w:r w:rsidR="00A4791F">
        <w:rPr>
          <w:rFonts w:ascii="Montserrat" w:eastAsia="Montserrat" w:hAnsi="Montserrat" w:cs="Montserrat"/>
          <w:color w:val="000000"/>
          <w:sz w:val="18"/>
          <w:szCs w:val="18"/>
        </w:rPr>
        <w:t>la Alianza Internacional de Ingeniería</w:t>
      </w:r>
      <w:r>
        <w:rPr>
          <w:rFonts w:ascii="Montserrat" w:eastAsia="Montserrat" w:hAnsi="Montserrat" w:cs="Montserrat"/>
          <w:color w:val="000000"/>
          <w:sz w:val="18"/>
          <w:szCs w:val="18"/>
        </w:rPr>
        <w:t>. Indicar el nivel de aportación: I = Introductorio, M = Medio y A = Avanzado</w:t>
      </w:r>
    </w:p>
    <w:p w14:paraId="6E83BF37"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38"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(0.12) Atributos del Programa Educativo</w:t>
      </w:r>
    </w:p>
    <w:p w14:paraId="6E83BF39"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Colocar los atributos del Programa Educativo</w:t>
      </w:r>
    </w:p>
    <w:p w14:paraId="6E83BF3A"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3B"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(1) Caracterización de la asignatura </w:t>
      </w:r>
    </w:p>
    <w:p w14:paraId="6E83BF3C"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Determinar los atributos de la asignatura, de modo que claramente se distinga de las demás y, al mismo tiempo, se vea las relaciones con las demás y con el perfil profesional: </w:t>
      </w:r>
    </w:p>
    <w:p w14:paraId="6E83BF3D"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3E" w14:textId="77777777" w:rsidR="00EC7A4F"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Explicar la aportación de la asignatura al perfil profesional. </w:t>
      </w:r>
    </w:p>
    <w:p w14:paraId="6E83BF3F" w14:textId="77777777" w:rsidR="00EC7A4F"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Explicar la importancia de la asignatura. </w:t>
      </w:r>
    </w:p>
    <w:p w14:paraId="6E83BF40" w14:textId="77777777" w:rsidR="00EC7A4F"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Explicar en qué consiste la asignatura. </w:t>
      </w:r>
    </w:p>
    <w:p w14:paraId="6E83BF41" w14:textId="77777777" w:rsidR="00EC7A4F"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Explicar con qué otras asignaturas se relacionan, en qué temas, con que competencias específicas </w:t>
      </w:r>
    </w:p>
    <w:p w14:paraId="6E83BF42"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43"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(2) Intención didáctica </w:t>
      </w:r>
    </w:p>
    <w:p w14:paraId="6E83BF44"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Explicar claramente la forma de tratar la asignatura de tal manera que oriente las actividades de enseñanza y aprendizaje: </w:t>
      </w:r>
    </w:p>
    <w:p w14:paraId="6E83BF45"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46" w14:textId="77777777" w:rsidR="00EC7A4F" w:rsidRDefault="00000000">
      <w:pPr>
        <w:numPr>
          <w:ilvl w:val="0"/>
          <w:numId w:val="2"/>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La manera de abordar los contenidos. </w:t>
      </w:r>
    </w:p>
    <w:p w14:paraId="6E83BF47" w14:textId="77777777" w:rsidR="00EC7A4F" w:rsidRDefault="00000000">
      <w:pPr>
        <w:numPr>
          <w:ilvl w:val="0"/>
          <w:numId w:val="2"/>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El enfoque con que deben ser tratados. </w:t>
      </w:r>
    </w:p>
    <w:p w14:paraId="6E83BF48" w14:textId="77777777" w:rsidR="00EC7A4F" w:rsidRDefault="00000000">
      <w:pPr>
        <w:numPr>
          <w:ilvl w:val="0"/>
          <w:numId w:val="2"/>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La extensión y la profundidad de los mismos. </w:t>
      </w:r>
    </w:p>
    <w:p w14:paraId="6E83BF49" w14:textId="77777777" w:rsidR="00EC7A4F" w:rsidRDefault="00000000">
      <w:pPr>
        <w:numPr>
          <w:ilvl w:val="0"/>
          <w:numId w:val="2"/>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Que actividades del estudiante se deben resaltar para el desarrollo de competencias genéricas. </w:t>
      </w:r>
    </w:p>
    <w:p w14:paraId="6E83BF4A" w14:textId="77777777" w:rsidR="00EC7A4F" w:rsidRDefault="00000000">
      <w:pPr>
        <w:numPr>
          <w:ilvl w:val="0"/>
          <w:numId w:val="2"/>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Que competencias genéricas se están desarrollando con el tratamiento de los contenidos de la asignatura. </w:t>
      </w:r>
    </w:p>
    <w:p w14:paraId="6E83BF4B" w14:textId="77777777" w:rsidR="00EC7A4F" w:rsidRDefault="00000000">
      <w:pPr>
        <w:numPr>
          <w:ilvl w:val="0"/>
          <w:numId w:val="2"/>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De manera general explicar el papel que debe desempeñar el (la) docente para el desarrollo de la asignatura. </w:t>
      </w:r>
    </w:p>
    <w:p w14:paraId="6E83BF4C"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4D" w14:textId="77777777" w:rsidR="00EC7A4F" w:rsidRDefault="00000000">
      <w:p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(3) Competencia de la asignatura </w:t>
      </w:r>
    </w:p>
    <w:p w14:paraId="6E83BF4E" w14:textId="77777777" w:rsidR="00EC7A4F" w:rsidRDefault="00000000">
      <w:pPr>
        <w:spacing w:line="276" w:lineRule="auto"/>
        <w:jc w:val="both"/>
        <w:rPr>
          <w:rFonts w:ascii="Montserrat" w:eastAsia="Montserrat" w:hAnsi="Montserrat" w:cs="Montserrat"/>
          <w:sz w:val="18"/>
          <w:szCs w:val="18"/>
        </w:rPr>
      </w:pPr>
      <w:r>
        <w:rPr>
          <w:rFonts w:ascii="Montserrat" w:eastAsia="Montserrat" w:hAnsi="Montserrat" w:cs="Montserrat"/>
          <w:sz w:val="18"/>
          <w:szCs w:val="18"/>
        </w:rPr>
        <w:t xml:space="preserve">Se enuncia de manera clara y descriptiva la competencia(s) específica(s) que se pretende que el estudiante desarrolle de manera adecuada respondiendo a la pregunta </w:t>
      </w:r>
      <w:r>
        <w:rPr>
          <w:rFonts w:ascii="Montserrat" w:eastAsia="Montserrat" w:hAnsi="Montserrat" w:cs="Montserrat"/>
          <w:b/>
          <w:sz w:val="18"/>
          <w:szCs w:val="18"/>
        </w:rPr>
        <w:t xml:space="preserve">¿Qué debe saber y saber hacer el estudiante? </w:t>
      </w:r>
      <w:r>
        <w:rPr>
          <w:rFonts w:ascii="Montserrat" w:eastAsia="Montserrat" w:hAnsi="Montserrat" w:cs="Montserrat"/>
          <w:sz w:val="18"/>
          <w:szCs w:val="18"/>
        </w:rPr>
        <w:t xml:space="preserve">como resultado de su proceso formativo en el desarrollo de la asignatura. </w:t>
      </w:r>
    </w:p>
    <w:p w14:paraId="6E83BF4F"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50"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 Análisis por competencia específica </w:t>
      </w:r>
    </w:p>
    <w:p w14:paraId="6E83BF51"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Los puntos que se describen a continuación se repiten, de acuerdo al número de competencias específicas de los temas de asignatura. </w:t>
      </w:r>
    </w:p>
    <w:p w14:paraId="6E83BF52"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53"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lastRenderedPageBreak/>
        <w:t xml:space="preserve">(4.1) Competencia No. </w:t>
      </w:r>
    </w:p>
    <w:p w14:paraId="6E83BF54"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Se escribe el número de competencia, acorde a la cantidad de temas establecidos en la asignatura. </w:t>
      </w:r>
    </w:p>
    <w:p w14:paraId="6E83BF55"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56"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(4.2) Descripción </w:t>
      </w:r>
    </w:p>
    <w:p w14:paraId="6E83BF57" w14:textId="77777777" w:rsidR="00EC7A4F" w:rsidRDefault="00000000">
      <w:p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Se enuncia de manera clara y descriptiva la competencia específica que se pretende que el estudiante desarrolle de manera adecuada respondiendo a la pregunta </w:t>
      </w:r>
      <w:r>
        <w:rPr>
          <w:rFonts w:ascii="Montserrat" w:eastAsia="Montserrat" w:hAnsi="Montserrat" w:cs="Montserrat"/>
          <w:b/>
          <w:color w:val="000000"/>
          <w:sz w:val="18"/>
          <w:szCs w:val="18"/>
        </w:rPr>
        <w:t xml:space="preserve">¿Qué debe saber y saber hacer el estudiante? </w:t>
      </w:r>
      <w:r>
        <w:rPr>
          <w:rFonts w:ascii="Montserrat" w:eastAsia="Montserrat" w:hAnsi="Montserrat" w:cs="Montserrat"/>
          <w:color w:val="000000"/>
          <w:sz w:val="18"/>
          <w:szCs w:val="18"/>
        </w:rPr>
        <w:t xml:space="preserve">como resultado de su proceso formativo en el desarrollo del tema. </w:t>
      </w:r>
    </w:p>
    <w:p w14:paraId="6E83BF58"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59"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(4.3) Temas y subtemas para desarrollar la competencia específica </w:t>
      </w:r>
    </w:p>
    <w:p w14:paraId="6E83BF5A"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Se presenta el temario de una manera concreta, clara, organizada y secuenciada, evitando una presentación exagerada y enciclopédica. </w:t>
      </w:r>
    </w:p>
    <w:p w14:paraId="6E83BF5B"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7AE20C87" w14:textId="0350002D" w:rsidR="00DB3D19" w:rsidRDefault="00DB3D19" w:rsidP="00DB3D19">
      <w:pP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(4.4) Actividades de enseñanza </w:t>
      </w:r>
    </w:p>
    <w:p w14:paraId="4D0798D1" w14:textId="77777777" w:rsidR="00DB3D19" w:rsidRDefault="00DB3D19" w:rsidP="00DB3D19">
      <w:pP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Las actividades que el (la) docente llevará a cabo para que el estudiante desarrolle, con éxito, la o las competencias genéricas y específicas establecidas para el tema: </w:t>
      </w:r>
    </w:p>
    <w:p w14:paraId="377E7AD8" w14:textId="77777777" w:rsidR="00DB3D19" w:rsidRDefault="00DB3D19" w:rsidP="00DB3D19">
      <w:pPr>
        <w:spacing w:line="276" w:lineRule="auto"/>
        <w:rPr>
          <w:rFonts w:ascii="Montserrat" w:eastAsia="Montserrat" w:hAnsi="Montserrat" w:cs="Montserrat"/>
          <w:color w:val="000000"/>
          <w:sz w:val="18"/>
          <w:szCs w:val="18"/>
        </w:rPr>
      </w:pPr>
    </w:p>
    <w:p w14:paraId="0A3B800C"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Propiciar, en el estudiante, el desarrollo de actividades intelectuales de inducción-deducción y análisis-síntesis, las cuales lo encaminan hacia la investigación, la aplicación de conocimientos y la solución de problemas. </w:t>
      </w:r>
    </w:p>
    <w:p w14:paraId="27ABFC17"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Propiciar actividades de búsqueda, selección y análisis de información en distintas fuentes. </w:t>
      </w:r>
    </w:p>
    <w:p w14:paraId="0BF2CCE2"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Propiciar el uso de las nuevas tecnologías en el desarrollo de los contenidos de la asignatura. </w:t>
      </w:r>
    </w:p>
    <w:p w14:paraId="7CAABB5C"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Fomentar actividades grupales que propicien la comunicación, el intercambio argumentado de ideas, la reflexión, la integración y la colaboración de y entre los estudiantes. </w:t>
      </w:r>
    </w:p>
    <w:p w14:paraId="3CE2C0A4"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14:paraId="6205361B"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Desarrollar actividades de aprendizaje que propicien la aplicación de los conceptos, modelos y metodologías que se van aprendiendo en el desarrollo de la asignatura. </w:t>
      </w:r>
    </w:p>
    <w:p w14:paraId="7CF9A48A"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Propiciar el uso adecuado de conceptos, y de terminología científico-tecnológica. </w:t>
      </w:r>
    </w:p>
    <w:p w14:paraId="102A3035"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Proponer problemas que permitan al estudiante la integración de contenidos de la asignatura y entre distintas asignaturas, para su análisis y solución. </w:t>
      </w:r>
    </w:p>
    <w:p w14:paraId="3D880E49"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Relacionar los contenidos de la asignatura con el cuidado del medio ambiente; así como con las prácticas de una ingeniería con enfoque sustentable. </w:t>
      </w:r>
    </w:p>
    <w:p w14:paraId="2798E6BB" w14:textId="77777777" w:rsidR="00DB3D19" w:rsidRDefault="00DB3D19" w:rsidP="00DB3D19">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Observar y analizar fenómenos y problemáticas propias del campo ocupacional. </w:t>
      </w:r>
    </w:p>
    <w:p w14:paraId="0FA9A9C1" w14:textId="16216A12" w:rsidR="00DB3D19" w:rsidRDefault="00DB3D19" w:rsidP="00351640">
      <w:pPr>
        <w:numPr>
          <w:ilvl w:val="0"/>
          <w:numId w:val="4"/>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Relacionar los contenidos de esta asignatura con las demás del plan de estudios para desarrollar una visión interdisciplinaria en el estudiante. </w:t>
      </w:r>
    </w:p>
    <w:p w14:paraId="6C7D5AAB" w14:textId="77777777" w:rsidR="00C10CAA" w:rsidRPr="00351640" w:rsidRDefault="00C10CAA" w:rsidP="00C10CAA">
      <w:pPr>
        <w:pBdr>
          <w:top w:val="nil"/>
          <w:left w:val="nil"/>
          <w:bottom w:val="nil"/>
          <w:right w:val="nil"/>
          <w:between w:val="nil"/>
        </w:pBdr>
        <w:spacing w:line="276" w:lineRule="auto"/>
        <w:ind w:left="720"/>
        <w:rPr>
          <w:rFonts w:ascii="Montserrat" w:eastAsia="Montserrat" w:hAnsi="Montserrat" w:cs="Montserrat"/>
          <w:color w:val="000000"/>
          <w:sz w:val="18"/>
          <w:szCs w:val="18"/>
        </w:rPr>
      </w:pPr>
    </w:p>
    <w:p w14:paraId="6E83BF5C" w14:textId="7DBB7E5C"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lastRenderedPageBreak/>
        <w:t>(4.</w:t>
      </w:r>
      <w:r w:rsidR="00DB3D19">
        <w:rPr>
          <w:rFonts w:ascii="Montserrat" w:eastAsia="Montserrat" w:hAnsi="Montserrat" w:cs="Montserrat"/>
          <w:b/>
          <w:color w:val="000000"/>
          <w:sz w:val="18"/>
          <w:szCs w:val="18"/>
        </w:rPr>
        <w:t>5</w:t>
      </w:r>
      <w:r>
        <w:rPr>
          <w:rFonts w:ascii="Montserrat" w:eastAsia="Montserrat" w:hAnsi="Montserrat" w:cs="Montserrat"/>
          <w:b/>
          <w:color w:val="000000"/>
          <w:sz w:val="18"/>
          <w:szCs w:val="18"/>
        </w:rPr>
        <w:t xml:space="preserve">) Actividades de aprendizaje </w:t>
      </w:r>
    </w:p>
    <w:p w14:paraId="6E83BF5D" w14:textId="77777777" w:rsidR="00EC7A4F" w:rsidRDefault="00000000">
      <w:pPr>
        <w:spacing w:line="276" w:lineRule="auto"/>
        <w:jc w:val="both"/>
        <w:rPr>
          <w:rFonts w:ascii="Montserrat" w:eastAsia="Montserrat" w:hAnsi="Montserrat" w:cs="Montserrat"/>
          <w:sz w:val="18"/>
          <w:szCs w:val="18"/>
        </w:rPr>
      </w:pPr>
      <w:r>
        <w:rPr>
          <w:rFonts w:ascii="Montserrat" w:eastAsia="Montserrat" w:hAnsi="Montserrat" w:cs="Montserrat"/>
          <w:sz w:val="18"/>
          <w:szCs w:val="18"/>
        </w:rPr>
        <w:t xml:space="preserve">El desarrollo de competencias profesionales lleva a pensar en un conjunto de las actividades que el estudiante desarrollará y que el (la) docente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14:paraId="6E83BF5E" w14:textId="77777777" w:rsidR="00EC7A4F" w:rsidRDefault="00EC7A4F">
      <w:pPr>
        <w:spacing w:line="276" w:lineRule="auto"/>
        <w:jc w:val="both"/>
        <w:rPr>
          <w:rFonts w:ascii="Montserrat" w:eastAsia="Montserrat" w:hAnsi="Montserrat" w:cs="Montserrat"/>
          <w:sz w:val="18"/>
          <w:szCs w:val="18"/>
        </w:rPr>
      </w:pPr>
    </w:p>
    <w:p w14:paraId="6E83BF5F"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Llevar a cabo actividades intelectuales de inducción-deducción y análisis-síntesis, las cuales lo encaminan hacia la investigación, la aplicación de conocimientos y la solución de problemas. </w:t>
      </w:r>
    </w:p>
    <w:p w14:paraId="6E83BF60"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Buscar, seleccionar y analizar información en distintas fuentes. </w:t>
      </w:r>
    </w:p>
    <w:p w14:paraId="6E83BF61"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Uso de las nuevas tecnologías en el desarrollo de los contenidos de la asignatura. </w:t>
      </w:r>
    </w:p>
    <w:p w14:paraId="6E83BF62"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Participar en actividades grupales que propicien la comunicación, el intercambio argumentado de ideas, la reflexión, la integración y la colaboración. </w:t>
      </w:r>
    </w:p>
    <w:p w14:paraId="6E83BF63"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Desarrollar prácticas para que promueva el desarrollo de habilidades para la experimentación, tales como: observación, identificación manejo y control de variables y datos relevantes, planteamiento de hipótesis, de trabajo en equipo. </w:t>
      </w:r>
    </w:p>
    <w:p w14:paraId="6E83BF64"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Aplicar conceptos, modelos y metodologías que se va aprendiendo en el desarrollo de la asignatura. </w:t>
      </w:r>
    </w:p>
    <w:p w14:paraId="6E83BF65"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Usar adecuadamente conceptos, y terminología científico-tecnológica. </w:t>
      </w:r>
    </w:p>
    <w:p w14:paraId="6E83BF66"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Enfrentar problemas que permitan la integración de contenidos de la asignatura y entre distintas asignaturas, para su análisis y solución. </w:t>
      </w:r>
    </w:p>
    <w:p w14:paraId="6E83BF67" w14:textId="77777777" w:rsidR="00EC7A4F" w:rsidRDefault="00000000">
      <w:pPr>
        <w:numPr>
          <w:ilvl w:val="0"/>
          <w:numId w:val="3"/>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Relacionar los contenidos de la asignatura con el cuidado del medio ambiente </w:t>
      </w:r>
    </w:p>
    <w:p w14:paraId="6E83BF68"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Observar y analizar fenómenos y problemáticas propias del campo ocupacional. </w:t>
      </w:r>
    </w:p>
    <w:p w14:paraId="6E83BF69"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Relacionar los contenidos de la asignatura con las demás del plan de estudios para desarrollar una visión interdisciplinaria. </w:t>
      </w:r>
    </w:p>
    <w:p w14:paraId="6E83BF6A"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Leer, escuchar, observar, descubrir, cuestionar, preguntar, indagar, obtener información. </w:t>
      </w:r>
    </w:p>
    <w:p w14:paraId="6E83BF6B"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Hablar, redactar, crear ideas, relacionar ideas, expresarlas con claridad, orden y rigor oralmente y por escrito. </w:t>
      </w:r>
    </w:p>
    <w:p w14:paraId="6E83BF6C"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Dialogar, argumentar, replicar, discutir, explicar, sostener un punto de vista. </w:t>
      </w:r>
    </w:p>
    <w:p w14:paraId="6E83BF6D"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Participar en actividades colectivas, colaborar con otros en trabajos diversos, trabajar en equipo, intercambiar información. </w:t>
      </w:r>
    </w:p>
    <w:p w14:paraId="6E83BF6E" w14:textId="77777777" w:rsidR="00EC7A4F"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Producir textos originales, elaborar proyectos de distinta índole, diseñar y desarrollar prácticas. </w:t>
      </w:r>
    </w:p>
    <w:p w14:paraId="6E83BF6F" w14:textId="77777777" w:rsidR="00EC7A4F" w:rsidRDefault="00EC7A4F">
      <w:pPr>
        <w:spacing w:line="276" w:lineRule="auto"/>
        <w:rPr>
          <w:rFonts w:ascii="Montserrat" w:eastAsia="Montserrat" w:hAnsi="Montserrat" w:cs="Montserrat"/>
          <w:b/>
          <w:color w:val="000000"/>
          <w:sz w:val="18"/>
          <w:szCs w:val="18"/>
        </w:rPr>
      </w:pPr>
    </w:p>
    <w:p w14:paraId="6E83BF81" w14:textId="77777777" w:rsidR="00EC7A4F" w:rsidRDefault="00000000">
      <w:pP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(4.6) Desarrollo de competencias genéricas </w:t>
      </w:r>
    </w:p>
    <w:p w14:paraId="6E83BF82" w14:textId="77777777" w:rsidR="00EC7A4F" w:rsidRDefault="00000000">
      <w:pP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6E83BF83" w14:textId="77777777" w:rsidR="00EC7A4F" w:rsidRDefault="00EC7A4F">
      <w:pPr>
        <w:spacing w:line="276" w:lineRule="auto"/>
        <w:rPr>
          <w:rFonts w:ascii="Montserrat" w:eastAsia="Montserrat" w:hAnsi="Montserrat" w:cs="Montserrat"/>
          <w:b/>
          <w:color w:val="000000"/>
          <w:sz w:val="18"/>
          <w:szCs w:val="18"/>
        </w:rPr>
      </w:pPr>
    </w:p>
    <w:p w14:paraId="11FBC048" w14:textId="77777777" w:rsidR="00C10CAA" w:rsidRDefault="00C10CAA">
      <w:pPr>
        <w:spacing w:line="276" w:lineRule="auto"/>
        <w:rPr>
          <w:rFonts w:ascii="Montserrat" w:eastAsia="Montserrat" w:hAnsi="Montserrat" w:cs="Montserrat"/>
          <w:b/>
          <w:color w:val="000000"/>
          <w:sz w:val="18"/>
          <w:szCs w:val="18"/>
        </w:rPr>
      </w:pPr>
    </w:p>
    <w:p w14:paraId="6E83BF84" w14:textId="77777777" w:rsidR="00EC7A4F" w:rsidRDefault="00000000">
      <w:pP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lastRenderedPageBreak/>
        <w:t xml:space="preserve">Competencias genéricas </w:t>
      </w:r>
    </w:p>
    <w:p w14:paraId="6E83BF85" w14:textId="77777777" w:rsidR="00EC7A4F" w:rsidRDefault="00000000">
      <w:pPr>
        <w:spacing w:line="276" w:lineRule="auto"/>
        <w:jc w:val="both"/>
        <w:rPr>
          <w:rFonts w:ascii="Montserrat" w:eastAsia="Montserrat" w:hAnsi="Montserrat" w:cs="Montserrat"/>
          <w:sz w:val="18"/>
          <w:szCs w:val="18"/>
        </w:rPr>
      </w:pPr>
      <w:r>
        <w:rPr>
          <w:rFonts w:ascii="Montserrat" w:eastAsia="Montserrat" w:hAnsi="Montserrat" w:cs="Montserrat"/>
          <w:b/>
          <w:color w:val="000000"/>
          <w:sz w:val="18"/>
          <w:szCs w:val="18"/>
        </w:rPr>
        <w:t xml:space="preserve">Competencias instrumentales: </w:t>
      </w:r>
      <w:r>
        <w:rPr>
          <w:rFonts w:ascii="Montserrat" w:eastAsia="Montserrat" w:hAnsi="Montserrat" w:cs="Montserrat"/>
          <w:color w:val="000000"/>
          <w:sz w:val="18"/>
          <w:szCs w:val="18"/>
        </w:rPr>
        <w:t>competencias relacionadas con la comprensión y manipulación de ideas, metodologías, equipo y destrezas como las lingüísticas, de investigación, de análisis de información. Entre ellas se incluyen:</w:t>
      </w:r>
    </w:p>
    <w:p w14:paraId="6E83BF86" w14:textId="77777777" w:rsidR="00EC7A4F" w:rsidRDefault="00EC7A4F">
      <w:pPr>
        <w:spacing w:line="276" w:lineRule="auto"/>
        <w:rPr>
          <w:rFonts w:ascii="Montserrat" w:eastAsia="Montserrat" w:hAnsi="Montserrat" w:cs="Montserrat"/>
          <w:color w:val="000000"/>
          <w:sz w:val="18"/>
          <w:szCs w:val="18"/>
        </w:rPr>
      </w:pPr>
    </w:p>
    <w:p w14:paraId="6E83BF87" w14:textId="77777777" w:rsidR="00EC7A4F" w:rsidRDefault="00000000">
      <w:pPr>
        <w:numPr>
          <w:ilvl w:val="0"/>
          <w:numId w:val="5"/>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Capacidades cognitivas, la capacidad de comprender y manipular ideas y pensamientos. </w:t>
      </w:r>
    </w:p>
    <w:p w14:paraId="6E83BF88" w14:textId="77777777" w:rsidR="00EC7A4F" w:rsidRDefault="00000000">
      <w:pPr>
        <w:numPr>
          <w:ilvl w:val="0"/>
          <w:numId w:val="5"/>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Capacidades metodológicas para manipular el ambiente: ser capaz de organizar el tiempo y las estrategias para el aprendizaje, tomar decisiones o resolver problemas. </w:t>
      </w:r>
    </w:p>
    <w:p w14:paraId="6E83BF89" w14:textId="77777777" w:rsidR="00EC7A4F" w:rsidRDefault="00000000">
      <w:pPr>
        <w:numPr>
          <w:ilvl w:val="0"/>
          <w:numId w:val="5"/>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Destrezas tecnológicas relacionadas con el uso de maquinaria, destrezas de computación; así como, de búsqueda y manejo de información. </w:t>
      </w:r>
    </w:p>
    <w:p w14:paraId="6E83BF8A" w14:textId="77777777" w:rsidR="00EC7A4F" w:rsidRDefault="00000000">
      <w:pPr>
        <w:numPr>
          <w:ilvl w:val="0"/>
          <w:numId w:val="5"/>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Destrezas lingüísticas tales como la comunicación oral y escrita o conocimientos de una segunda lengua. </w:t>
      </w:r>
    </w:p>
    <w:p w14:paraId="6E83BF8B" w14:textId="77777777" w:rsidR="00EC7A4F" w:rsidRDefault="00EC7A4F">
      <w:pPr>
        <w:spacing w:line="276" w:lineRule="auto"/>
        <w:rPr>
          <w:rFonts w:ascii="Montserrat" w:eastAsia="Montserrat" w:hAnsi="Montserrat" w:cs="Montserrat"/>
          <w:color w:val="000000"/>
          <w:sz w:val="18"/>
          <w:szCs w:val="18"/>
        </w:rPr>
      </w:pPr>
    </w:p>
    <w:p w14:paraId="6E83BF8C" w14:textId="77777777" w:rsidR="00EC7A4F" w:rsidRDefault="00000000">
      <w:pP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Listado de competencias instrumentales: </w:t>
      </w:r>
    </w:p>
    <w:p w14:paraId="6E83BF8D" w14:textId="77777777" w:rsidR="00EC7A4F" w:rsidRDefault="00EC7A4F">
      <w:pPr>
        <w:spacing w:after="157" w:line="276" w:lineRule="auto"/>
        <w:ind w:firstLine="708"/>
        <w:rPr>
          <w:rFonts w:ascii="Montserrat" w:eastAsia="Montserrat" w:hAnsi="Montserrat" w:cs="Montserrat"/>
          <w:color w:val="000000"/>
          <w:sz w:val="18"/>
          <w:szCs w:val="18"/>
        </w:rPr>
      </w:pPr>
    </w:p>
    <w:p w14:paraId="6E83BF8E"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1) Capacidad de análisis y síntesis </w:t>
      </w:r>
    </w:p>
    <w:p w14:paraId="6E83BF8F"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2) Capacidad de organizar y planificar </w:t>
      </w:r>
    </w:p>
    <w:p w14:paraId="6E83BF90"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3) Conocimientos generales básicos </w:t>
      </w:r>
    </w:p>
    <w:p w14:paraId="6E83BF91"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4) Conocimientos básicos de la carrera </w:t>
      </w:r>
    </w:p>
    <w:p w14:paraId="6E83BF92"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5) Comunicación oral y escrita en su propia lengua </w:t>
      </w:r>
    </w:p>
    <w:p w14:paraId="6E83BF93"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6) Conocimiento de una segunda lengua </w:t>
      </w:r>
    </w:p>
    <w:p w14:paraId="6E83BF94"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7) Habilidades básicas de manejo de la computadora </w:t>
      </w:r>
    </w:p>
    <w:p w14:paraId="6E83BF95"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8) Habilidades de gestión de información (habilidad para buscar y analizar información proveniente de fuentes diversas </w:t>
      </w:r>
    </w:p>
    <w:p w14:paraId="6E83BF96" w14:textId="77777777" w:rsidR="00EC7A4F" w:rsidRDefault="00000000">
      <w:pP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9) Solución de problemas </w:t>
      </w:r>
    </w:p>
    <w:p w14:paraId="6E83BF97" w14:textId="77777777" w:rsidR="00EC7A4F" w:rsidRDefault="00000000">
      <w:pPr>
        <w:spacing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10) Toma de decisiones. </w:t>
      </w:r>
    </w:p>
    <w:p w14:paraId="6E83BF98" w14:textId="77777777" w:rsidR="00EC7A4F" w:rsidRDefault="00EC7A4F">
      <w:pPr>
        <w:spacing w:line="276" w:lineRule="auto"/>
        <w:rPr>
          <w:rFonts w:ascii="Montserrat" w:eastAsia="Montserrat" w:hAnsi="Montserrat" w:cs="Montserrat"/>
          <w:color w:val="000000"/>
          <w:sz w:val="18"/>
          <w:szCs w:val="18"/>
        </w:rPr>
      </w:pPr>
    </w:p>
    <w:p w14:paraId="6E83BF99" w14:textId="77777777" w:rsidR="00EC7A4F" w:rsidRDefault="00000000">
      <w:pPr>
        <w:spacing w:line="276" w:lineRule="auto"/>
        <w:jc w:val="both"/>
        <w:rPr>
          <w:rFonts w:ascii="Montserrat" w:eastAsia="Montserrat" w:hAnsi="Montserrat" w:cs="Montserrat"/>
          <w:sz w:val="18"/>
          <w:szCs w:val="18"/>
        </w:rPr>
      </w:pPr>
      <w:r>
        <w:rPr>
          <w:rFonts w:ascii="Montserrat" w:eastAsia="Montserrat" w:hAnsi="Montserrat" w:cs="Montserrat"/>
          <w:b/>
          <w:color w:val="000000"/>
          <w:sz w:val="18"/>
          <w:szCs w:val="18"/>
        </w:rPr>
        <w:t xml:space="preserve">Competencias interpersonales: </w:t>
      </w:r>
      <w:r>
        <w:rPr>
          <w:rFonts w:ascii="Montserrat" w:eastAsia="Montserrat" w:hAnsi="Montserrat" w:cs="Montserrat"/>
          <w:color w:val="000000"/>
          <w:sz w:val="18"/>
          <w:szCs w:val="18"/>
        </w:rPr>
        <w:t>capacidades individuales relativas a la capacidad de expresar los propios sentimientos, habilidades críticas y de autocrítica. Estas competencias tienden a facilitar los procesos de interacción social y cooperación.</w:t>
      </w:r>
    </w:p>
    <w:p w14:paraId="6E83BF9A"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9B" w14:textId="77777777" w:rsidR="00EC7A4F" w:rsidRDefault="00000000">
      <w:pPr>
        <w:pBdr>
          <w:top w:val="nil"/>
          <w:left w:val="nil"/>
          <w:bottom w:val="nil"/>
          <w:right w:val="nil"/>
          <w:between w:val="nil"/>
        </w:pBdr>
        <w:spacing w:after="174"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 xml:space="preserve">Destrezas sociales relacionadas con las habilidades interpersonales. </w:t>
      </w:r>
    </w:p>
    <w:p w14:paraId="6E83BF9C" w14:textId="77777777" w:rsidR="00EC7A4F" w:rsidRDefault="00000000">
      <w:pPr>
        <w:numPr>
          <w:ilvl w:val="0"/>
          <w:numId w:val="6"/>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Capacidad de trabajar en equipo o la expresión de compromiso social o ético. </w:t>
      </w:r>
    </w:p>
    <w:p w14:paraId="6E83BF9D"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9E"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Listado de competencias interpersonales: </w:t>
      </w:r>
    </w:p>
    <w:p w14:paraId="6E83BF9F" w14:textId="77777777" w:rsidR="00EC7A4F" w:rsidRDefault="00EC7A4F">
      <w:pPr>
        <w:pBdr>
          <w:top w:val="nil"/>
          <w:left w:val="nil"/>
          <w:bottom w:val="nil"/>
          <w:right w:val="nil"/>
          <w:between w:val="nil"/>
        </w:pBdr>
        <w:spacing w:after="158" w:line="276" w:lineRule="auto"/>
        <w:ind w:firstLine="708"/>
        <w:rPr>
          <w:rFonts w:ascii="Montserrat" w:eastAsia="Montserrat" w:hAnsi="Montserrat" w:cs="Montserrat"/>
          <w:color w:val="000000"/>
          <w:sz w:val="18"/>
          <w:szCs w:val="18"/>
        </w:rPr>
      </w:pPr>
    </w:p>
    <w:p w14:paraId="6E83BFA0" w14:textId="77777777" w:rsidR="00EC7A4F" w:rsidRDefault="00000000">
      <w:pPr>
        <w:pBdr>
          <w:top w:val="nil"/>
          <w:left w:val="nil"/>
          <w:bottom w:val="nil"/>
          <w:right w:val="nil"/>
          <w:between w:val="nil"/>
        </w:pBdr>
        <w:spacing w:after="158"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1) Capacidad crítica y autocrítica </w:t>
      </w:r>
    </w:p>
    <w:p w14:paraId="6E83BFA1" w14:textId="77777777" w:rsidR="00EC7A4F" w:rsidRDefault="00000000">
      <w:pPr>
        <w:pBdr>
          <w:top w:val="nil"/>
          <w:left w:val="nil"/>
          <w:bottom w:val="nil"/>
          <w:right w:val="nil"/>
          <w:between w:val="nil"/>
        </w:pBdr>
        <w:spacing w:after="158"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2) Trabajo en equipo </w:t>
      </w:r>
    </w:p>
    <w:p w14:paraId="6E83BFA2" w14:textId="77777777" w:rsidR="00EC7A4F" w:rsidRDefault="00000000">
      <w:pPr>
        <w:pBdr>
          <w:top w:val="nil"/>
          <w:left w:val="nil"/>
          <w:bottom w:val="nil"/>
          <w:right w:val="nil"/>
          <w:between w:val="nil"/>
        </w:pBdr>
        <w:spacing w:after="158"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3) Habilidades interpersonales </w:t>
      </w:r>
    </w:p>
    <w:p w14:paraId="6E83BFA3" w14:textId="77777777" w:rsidR="00EC7A4F" w:rsidRDefault="00000000">
      <w:pPr>
        <w:pBdr>
          <w:top w:val="nil"/>
          <w:left w:val="nil"/>
          <w:bottom w:val="nil"/>
          <w:right w:val="nil"/>
          <w:between w:val="nil"/>
        </w:pBdr>
        <w:spacing w:after="158"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4) Capacidad de trabajar en equipo interdisciplinario </w:t>
      </w:r>
    </w:p>
    <w:p w14:paraId="6E83BFA4" w14:textId="77777777" w:rsidR="00EC7A4F" w:rsidRDefault="00000000">
      <w:pPr>
        <w:pBdr>
          <w:top w:val="nil"/>
          <w:left w:val="nil"/>
          <w:bottom w:val="nil"/>
          <w:right w:val="nil"/>
          <w:between w:val="nil"/>
        </w:pBdr>
        <w:spacing w:after="158"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5) Capacidad de comunicarse con profesionales de otras áreas </w:t>
      </w:r>
    </w:p>
    <w:p w14:paraId="6E83BFA5" w14:textId="77777777" w:rsidR="00EC7A4F" w:rsidRDefault="00000000">
      <w:pPr>
        <w:pBdr>
          <w:top w:val="nil"/>
          <w:left w:val="nil"/>
          <w:bottom w:val="nil"/>
          <w:right w:val="nil"/>
          <w:between w:val="nil"/>
        </w:pBdr>
        <w:spacing w:after="158"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6) Apreciación de la diversidad y multiculturalidad </w:t>
      </w:r>
    </w:p>
    <w:p w14:paraId="6E83BFA6" w14:textId="77777777" w:rsidR="00EC7A4F" w:rsidRDefault="00000000">
      <w:pPr>
        <w:pBdr>
          <w:top w:val="nil"/>
          <w:left w:val="nil"/>
          <w:bottom w:val="nil"/>
          <w:right w:val="nil"/>
          <w:between w:val="nil"/>
        </w:pBdr>
        <w:spacing w:after="158"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7) Habilidad para trabajar en un ambiente laboral </w:t>
      </w:r>
    </w:p>
    <w:p w14:paraId="6E83BFA7" w14:textId="77777777" w:rsidR="00EC7A4F" w:rsidRDefault="00000000">
      <w:pPr>
        <w:pBdr>
          <w:top w:val="nil"/>
          <w:left w:val="nil"/>
          <w:bottom w:val="nil"/>
          <w:right w:val="nil"/>
          <w:between w:val="nil"/>
        </w:pBdr>
        <w:spacing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8) Compromiso ético </w:t>
      </w:r>
    </w:p>
    <w:p w14:paraId="6E83BFA8" w14:textId="77777777" w:rsidR="00EC7A4F" w:rsidRDefault="00EC7A4F">
      <w:pPr>
        <w:pBdr>
          <w:top w:val="nil"/>
          <w:left w:val="nil"/>
          <w:bottom w:val="nil"/>
          <w:right w:val="nil"/>
          <w:between w:val="nil"/>
        </w:pBdr>
        <w:rPr>
          <w:rFonts w:ascii="Montserrat" w:eastAsia="Montserrat" w:hAnsi="Montserrat" w:cs="Montserrat"/>
          <w:color w:val="000000"/>
          <w:sz w:val="18"/>
          <w:szCs w:val="18"/>
        </w:rPr>
      </w:pPr>
    </w:p>
    <w:p w14:paraId="6E83BFA9" w14:textId="77777777" w:rsidR="00EC7A4F" w:rsidRDefault="00000000">
      <w:p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Competencias sistémicas: </w:t>
      </w:r>
      <w:r>
        <w:rPr>
          <w:rFonts w:ascii="Montserrat" w:eastAsia="Montserrat" w:hAnsi="Montserrat" w:cs="Montserrat"/>
          <w:color w:val="000000"/>
          <w:sz w:val="18"/>
          <w:szCs w:val="18"/>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6E83BFAA"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AB"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Listado de competencias sistémicas: </w:t>
      </w:r>
    </w:p>
    <w:p w14:paraId="6E83BFAC"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1) Capacidad de aplicar los conocimientos en la práctica </w:t>
      </w:r>
    </w:p>
    <w:p w14:paraId="6E83BFAD"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2) Habilidades de investigación </w:t>
      </w:r>
    </w:p>
    <w:p w14:paraId="6E83BFAE"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3) Capacidad de aprender </w:t>
      </w:r>
    </w:p>
    <w:p w14:paraId="6E83BFAF"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4) Capacidad de adaptarse a nuevas situaciones </w:t>
      </w:r>
    </w:p>
    <w:p w14:paraId="6E83BFB0"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5) Capacidad de generar nuevas ideas (creatividad) </w:t>
      </w:r>
    </w:p>
    <w:p w14:paraId="6E83BFB1" w14:textId="77777777" w:rsidR="00EC7A4F" w:rsidRDefault="00000000">
      <w:pPr>
        <w:pBdr>
          <w:top w:val="nil"/>
          <w:left w:val="nil"/>
          <w:bottom w:val="nil"/>
          <w:right w:val="nil"/>
          <w:between w:val="nil"/>
        </w:pBdr>
        <w:spacing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 xml:space="preserve">6) Liderazgo </w:t>
      </w:r>
    </w:p>
    <w:p w14:paraId="6E83BFB2"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B3"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7) Conocimiento de culturas y costumbres de otros países </w:t>
      </w:r>
    </w:p>
    <w:p w14:paraId="6E83BFB4"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8) Habilidad para trabajar en forma autónoma </w:t>
      </w:r>
    </w:p>
    <w:p w14:paraId="6E83BFB5"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9) Capacidad para diseñar y gestionar proyectos </w:t>
      </w:r>
    </w:p>
    <w:p w14:paraId="6E83BFB6"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10) Iniciativa y espíritu emprendedor </w:t>
      </w:r>
    </w:p>
    <w:p w14:paraId="6E83BFB7" w14:textId="77777777" w:rsidR="00EC7A4F" w:rsidRDefault="00000000">
      <w:pPr>
        <w:pBdr>
          <w:top w:val="nil"/>
          <w:left w:val="nil"/>
          <w:bottom w:val="nil"/>
          <w:right w:val="nil"/>
          <w:between w:val="nil"/>
        </w:pBdr>
        <w:spacing w:after="157"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11) Preocupación por la calidad </w:t>
      </w:r>
    </w:p>
    <w:p w14:paraId="6E83BFB8" w14:textId="77777777" w:rsidR="00EC7A4F" w:rsidRDefault="00000000">
      <w:pPr>
        <w:pBdr>
          <w:top w:val="nil"/>
          <w:left w:val="nil"/>
          <w:bottom w:val="nil"/>
          <w:right w:val="nil"/>
          <w:between w:val="nil"/>
        </w:pBdr>
        <w:spacing w:line="276" w:lineRule="auto"/>
        <w:ind w:firstLine="708"/>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12) Búsqueda del logro </w:t>
      </w:r>
    </w:p>
    <w:p w14:paraId="6E83BFBA"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(4.7) Horas teórico-prácticas </w:t>
      </w:r>
    </w:p>
    <w:p w14:paraId="6E83BFBB" w14:textId="77777777" w:rsidR="00EC7A4F" w:rsidRDefault="00000000">
      <w:p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Con base en las actividades de aprendizaje y enseñanza, establecer las horas teórico-prácticas necesarias, para que el estudiante adecuadamente la competencia específica. </w:t>
      </w:r>
    </w:p>
    <w:p w14:paraId="6E83BFBC"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BD"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(4.8) Indicadores de alcance </w:t>
      </w:r>
    </w:p>
    <w:p w14:paraId="6E83BFBE" w14:textId="77777777" w:rsidR="00EC7A4F" w:rsidRDefault="00000000">
      <w:p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Indica los criterios de valoración por excelencia al definir con claridad y precisión los conocimientos y habilidades que integran la competencia. </w:t>
      </w:r>
    </w:p>
    <w:p w14:paraId="6E83BFBF"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C0"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(4.9) Valor del indicador </w:t>
      </w:r>
    </w:p>
    <w:p w14:paraId="6E83BFC1"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Indica la ponderación de los criterios de valoración definidos en el punto anterior. </w:t>
      </w:r>
    </w:p>
    <w:p w14:paraId="6E83BFC2"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C3"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(4.10) Niveles de desempeño </w:t>
      </w:r>
    </w:p>
    <w:p w14:paraId="6E83BFC4" w14:textId="77777777" w:rsidR="00EC7A4F" w:rsidRDefault="00000000">
      <w:p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Establece el modo escalonado y jerárquico los diferentes niveles de logro en la competencia, estos se encuentran definidos en la tabla del presente lineamiento. </w:t>
      </w:r>
    </w:p>
    <w:p w14:paraId="6E83BFC5"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C6"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(4.11) Matriz de evaluación </w:t>
      </w:r>
    </w:p>
    <w:p w14:paraId="6E83BFC7"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Criterios de evaluación del tema. Algunos aspectos centrales que deben tomar en cuenta para establecer los criterios de evaluación son: </w:t>
      </w:r>
    </w:p>
    <w:p w14:paraId="6E83BFC8" w14:textId="77777777" w:rsidR="00EC7A4F" w:rsidRDefault="00000000">
      <w:pPr>
        <w:numPr>
          <w:ilvl w:val="0"/>
          <w:numId w:val="6"/>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14:paraId="6E83BFC9" w14:textId="77777777" w:rsidR="00EC7A4F" w:rsidRDefault="00000000">
      <w:pPr>
        <w:numPr>
          <w:ilvl w:val="0"/>
          <w:numId w:val="6"/>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Comunicar a los estudiantes, desde el inicio del semestre, las actividades y los productos que se esperan de dichas actividades, así como los criterios con que serán evaluados. </w:t>
      </w:r>
    </w:p>
    <w:p w14:paraId="6E83BFCA" w14:textId="77777777" w:rsidR="00EC7A4F" w:rsidRDefault="00000000">
      <w:pPr>
        <w:numPr>
          <w:ilvl w:val="0"/>
          <w:numId w:val="6"/>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14:paraId="6E83BFCB" w14:textId="77777777" w:rsidR="00EC7A4F" w:rsidRDefault="00000000">
      <w:pPr>
        <w:numPr>
          <w:ilvl w:val="0"/>
          <w:numId w:val="6"/>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Establecer una comunicación continua para poder validar las evidencias que el estudiante va obteniendo para retroalimentar el proceso de aprendizaje de los estudiantes. </w:t>
      </w:r>
    </w:p>
    <w:p w14:paraId="6E83BFCC" w14:textId="77777777" w:rsidR="00EC7A4F" w:rsidRDefault="00000000">
      <w:pPr>
        <w:numPr>
          <w:ilvl w:val="0"/>
          <w:numId w:val="6"/>
        </w:num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Propiciar procesos de autoevaluación y coevaluación que completen y enriquezcan el proceso de evaluación y retroalimentación del (la) docente. </w:t>
      </w:r>
    </w:p>
    <w:p w14:paraId="6E83BFCD" w14:textId="77777777" w:rsidR="00EC7A4F" w:rsidRDefault="00EC7A4F">
      <w:pPr>
        <w:pBdr>
          <w:top w:val="nil"/>
          <w:left w:val="nil"/>
          <w:bottom w:val="nil"/>
          <w:right w:val="nil"/>
          <w:between w:val="nil"/>
        </w:pBdr>
        <w:spacing w:line="276" w:lineRule="auto"/>
        <w:rPr>
          <w:rFonts w:ascii="Montserrat" w:eastAsia="Montserrat" w:hAnsi="Montserrat" w:cs="Montserrat"/>
          <w:color w:val="000000"/>
          <w:sz w:val="18"/>
          <w:szCs w:val="18"/>
        </w:rPr>
      </w:pPr>
    </w:p>
    <w:p w14:paraId="6E83BFCE"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(5) Fuentes de información y apoyos didácticos </w:t>
      </w:r>
    </w:p>
    <w:p w14:paraId="6E83BFCF"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Se consideran todos los recursos didácticos de apoyo para la formación y desarrollo de las competencias. </w:t>
      </w:r>
    </w:p>
    <w:p w14:paraId="6E83BFD0"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D1"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D2"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(5.1) Fuentes de información </w:t>
      </w:r>
    </w:p>
    <w:p w14:paraId="6E83BFD3" w14:textId="77777777" w:rsidR="00EC7A4F" w:rsidRDefault="00000000">
      <w:pPr>
        <w:spacing w:line="276" w:lineRule="auto"/>
        <w:jc w:val="both"/>
        <w:rPr>
          <w:rFonts w:ascii="Montserrat" w:eastAsia="Montserrat" w:hAnsi="Montserrat" w:cs="Montserrat"/>
          <w:sz w:val="18"/>
          <w:szCs w:val="18"/>
        </w:rPr>
      </w:pPr>
      <w:r>
        <w:rPr>
          <w:rFonts w:ascii="Montserrat" w:eastAsia="Montserrat" w:hAnsi="Montserrat" w:cs="Montserrat"/>
          <w:sz w:val="18"/>
          <w:szCs w:val="18"/>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Pr>
          <w:rFonts w:ascii="Montserrat" w:eastAsia="Montserrat" w:hAnsi="Montserrat" w:cs="Montserrat"/>
          <w:sz w:val="18"/>
          <w:szCs w:val="18"/>
        </w:rPr>
        <w:t>Psychological</w:t>
      </w:r>
      <w:proofErr w:type="spellEnd"/>
      <w:r>
        <w:rPr>
          <w:rFonts w:ascii="Montserrat" w:eastAsia="Montserrat" w:hAnsi="Montserrat" w:cs="Montserrat"/>
          <w:sz w:val="18"/>
          <w:szCs w:val="18"/>
        </w:rPr>
        <w:t xml:space="preserve"> </w:t>
      </w:r>
      <w:proofErr w:type="spellStart"/>
      <w:r>
        <w:rPr>
          <w:rFonts w:ascii="Montserrat" w:eastAsia="Montserrat" w:hAnsi="Montserrat" w:cs="Montserrat"/>
          <w:sz w:val="18"/>
          <w:szCs w:val="18"/>
        </w:rPr>
        <w:t>Association</w:t>
      </w:r>
      <w:proofErr w:type="spellEnd"/>
      <w:r>
        <w:rPr>
          <w:rFonts w:ascii="Montserrat" w:eastAsia="Montserrat" w:hAnsi="Montserrat" w:cs="Montserrat"/>
          <w:sz w:val="18"/>
          <w:szCs w:val="18"/>
        </w:rPr>
        <w:t>) vigente. Ejemplo de algunos de ellos: Referencias de libros, revistas, artículos, tesis, páginas web, conferencia, fotografías, videos, entre otros).</w:t>
      </w:r>
    </w:p>
    <w:p w14:paraId="6E83BFD4" w14:textId="77777777" w:rsidR="00EC7A4F" w:rsidRDefault="00EC7A4F">
      <w:pPr>
        <w:spacing w:line="276" w:lineRule="auto"/>
        <w:jc w:val="both"/>
        <w:rPr>
          <w:rFonts w:ascii="Montserrat" w:eastAsia="Montserrat" w:hAnsi="Montserrat" w:cs="Montserrat"/>
          <w:sz w:val="18"/>
          <w:szCs w:val="18"/>
        </w:rPr>
      </w:pPr>
    </w:p>
    <w:p w14:paraId="6E83BFD5"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(5.2) Apoyo didáctico </w:t>
      </w:r>
    </w:p>
    <w:p w14:paraId="6E83BFD6" w14:textId="77777777" w:rsidR="00EC7A4F" w:rsidRDefault="00000000">
      <w:p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6E83BFD7"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D8"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b/>
          <w:color w:val="000000"/>
          <w:sz w:val="18"/>
          <w:szCs w:val="18"/>
        </w:rPr>
        <w:t xml:space="preserve">(6) Calendarización de evaluación </w:t>
      </w:r>
    </w:p>
    <w:p w14:paraId="6E83BFD9" w14:textId="77777777" w:rsidR="00EC7A4F" w:rsidRDefault="00000000">
      <w:pPr>
        <w:spacing w:line="276" w:lineRule="auto"/>
        <w:jc w:val="both"/>
        <w:rPr>
          <w:rFonts w:ascii="Montserrat" w:eastAsia="Montserrat" w:hAnsi="Montserrat" w:cs="Montserrat"/>
          <w:sz w:val="18"/>
          <w:szCs w:val="18"/>
        </w:rPr>
      </w:pPr>
      <w:r>
        <w:rPr>
          <w:rFonts w:ascii="Montserrat" w:eastAsia="Montserrat" w:hAnsi="Montserrat" w:cs="Montserrat"/>
          <w:sz w:val="18"/>
          <w:szCs w:val="18"/>
        </w:rPr>
        <w:t>En este apartado el (la) docente registrará los diversos momentos de las evaluaciones diagnóstica, formativa y sumativa.</w:t>
      </w:r>
    </w:p>
    <w:p w14:paraId="6E83BFDA" w14:textId="77777777" w:rsidR="00EC7A4F" w:rsidRDefault="00EC7A4F">
      <w:pPr>
        <w:spacing w:line="276" w:lineRule="auto"/>
        <w:jc w:val="both"/>
        <w:rPr>
          <w:rFonts w:ascii="Montserrat" w:eastAsia="Montserrat" w:hAnsi="Montserrat" w:cs="Montserrat"/>
          <w:sz w:val="18"/>
          <w:szCs w:val="18"/>
        </w:rPr>
      </w:pPr>
    </w:p>
    <w:p w14:paraId="6E83BFDB"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(7) Fecha de elaboración</w:t>
      </w:r>
    </w:p>
    <w:p w14:paraId="6E83BFDC"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Anotar la fecha de elaboración de la instrumentación didáctica para la formación y desarrollo de competencias profesionales.</w:t>
      </w:r>
    </w:p>
    <w:p w14:paraId="6E83BFDD" w14:textId="77777777" w:rsidR="00EC7A4F" w:rsidRDefault="00EC7A4F">
      <w:pPr>
        <w:pBdr>
          <w:top w:val="nil"/>
          <w:left w:val="nil"/>
          <w:bottom w:val="nil"/>
          <w:right w:val="nil"/>
          <w:between w:val="nil"/>
        </w:pBdr>
        <w:spacing w:line="276" w:lineRule="auto"/>
        <w:rPr>
          <w:rFonts w:ascii="Montserrat" w:eastAsia="Montserrat" w:hAnsi="Montserrat" w:cs="Montserrat"/>
          <w:b/>
          <w:color w:val="000000"/>
          <w:sz w:val="18"/>
          <w:szCs w:val="18"/>
        </w:rPr>
      </w:pPr>
    </w:p>
    <w:p w14:paraId="6E83BFDE"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(8) Nombre del docente(s) que elaboraron instrumentación</w:t>
      </w:r>
    </w:p>
    <w:p w14:paraId="6E83BFDF" w14:textId="77777777" w:rsidR="00EC7A4F" w:rsidRDefault="00000000">
      <w:pPr>
        <w:pBdr>
          <w:top w:val="nil"/>
          <w:left w:val="nil"/>
          <w:bottom w:val="nil"/>
          <w:right w:val="nil"/>
          <w:between w:val="nil"/>
        </w:pBdr>
        <w:spacing w:line="276" w:lineRule="auto"/>
        <w:rPr>
          <w:rFonts w:ascii="Montserrat" w:eastAsia="Montserrat" w:hAnsi="Montserrat" w:cs="Montserrat"/>
          <w:color w:val="000000"/>
          <w:sz w:val="18"/>
          <w:szCs w:val="18"/>
        </w:rPr>
      </w:pPr>
      <w:r>
        <w:rPr>
          <w:rFonts w:ascii="Montserrat" w:eastAsia="Montserrat" w:hAnsi="Montserrat" w:cs="Montserrat"/>
          <w:color w:val="000000"/>
          <w:sz w:val="18"/>
          <w:szCs w:val="18"/>
        </w:rPr>
        <w:t>Colocar el nombre y firma de docente o docentes que elaboraron la instrumentación didáctica para la formación y desarrollo de competencias profesionales.</w:t>
      </w:r>
    </w:p>
    <w:p w14:paraId="6E83BFE1" w14:textId="77777777" w:rsidR="00EC7A4F" w:rsidRDefault="00000000">
      <w:pPr>
        <w:pBdr>
          <w:top w:val="nil"/>
          <w:left w:val="nil"/>
          <w:bottom w:val="nil"/>
          <w:right w:val="nil"/>
          <w:between w:val="nil"/>
        </w:pBdr>
        <w:spacing w:line="276" w:lineRule="auto"/>
        <w:rPr>
          <w:rFonts w:ascii="Montserrat" w:eastAsia="Montserrat" w:hAnsi="Montserrat" w:cs="Montserrat"/>
          <w:b/>
          <w:color w:val="000000"/>
          <w:sz w:val="18"/>
          <w:szCs w:val="18"/>
        </w:rPr>
      </w:pPr>
      <w:r>
        <w:rPr>
          <w:rFonts w:ascii="Montserrat" w:eastAsia="Montserrat" w:hAnsi="Montserrat" w:cs="Montserrat"/>
          <w:b/>
          <w:color w:val="000000"/>
          <w:sz w:val="18"/>
          <w:szCs w:val="18"/>
        </w:rPr>
        <w:t>(9) Nombre jefe(a) de la División</w:t>
      </w:r>
    </w:p>
    <w:p w14:paraId="6E83BFE2" w14:textId="77777777" w:rsidR="00EC7A4F" w:rsidRDefault="00000000">
      <w:pPr>
        <w:spacing w:line="276" w:lineRule="auto"/>
        <w:jc w:val="both"/>
        <w:rPr>
          <w:rFonts w:ascii="Montserrat" w:eastAsia="Montserrat" w:hAnsi="Montserrat" w:cs="Montserrat"/>
          <w:sz w:val="18"/>
          <w:szCs w:val="18"/>
        </w:rPr>
      </w:pPr>
      <w:r>
        <w:rPr>
          <w:rFonts w:ascii="Montserrat" w:eastAsia="Montserrat" w:hAnsi="Montserrat" w:cs="Montserrat"/>
          <w:sz w:val="18"/>
          <w:szCs w:val="18"/>
        </w:rPr>
        <w:t>Colocar el nombre y firma de jefe(a) de la División.</w:t>
      </w:r>
    </w:p>
    <w:sectPr w:rsidR="00EC7A4F" w:rsidSect="004A43E6">
      <w:headerReference w:type="default" r:id="rId12"/>
      <w:footerReference w:type="default" r:id="rId13"/>
      <w:pgSz w:w="15842" w:h="12242" w:orient="landscape"/>
      <w:pgMar w:top="1418" w:right="1134" w:bottom="1134" w:left="1418" w:header="283" w:footer="96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2A6BD" w14:textId="77777777" w:rsidR="004452F9" w:rsidRDefault="004452F9">
      <w:r>
        <w:separator/>
      </w:r>
    </w:p>
  </w:endnote>
  <w:endnote w:type="continuationSeparator" w:id="0">
    <w:p w14:paraId="6E6848CD" w14:textId="77777777" w:rsidR="004452F9" w:rsidRDefault="00445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mbria"/>
    <w:panose1 w:val="00000000000000000000"/>
    <w:charset w:val="00"/>
    <w:family w:val="roman"/>
    <w:notTrueType/>
    <w:pitch w:val="default"/>
    <w:embedRegular r:id="rId1" w:fontKey="{669E955D-EE74-41AD-BA0D-63384214555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154DC29-7C8A-4779-9CFF-0B883E8B0011}"/>
    <w:embedBold r:id="rId3" w:fontKey="{BCC7353D-4B69-46AE-9B30-E3040E4B270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5D7FD40-9C0F-45E5-9318-7A737C8318BF}"/>
    <w:embedItalic r:id="rId5" w:fontKey="{D7E8272C-3FB7-4806-A559-0FB034FBBDEF}"/>
  </w:font>
  <w:font w:name="Calibri">
    <w:panose1 w:val="020F0502020204030204"/>
    <w:charset w:val="00"/>
    <w:family w:val="swiss"/>
    <w:pitch w:val="variable"/>
    <w:sig w:usb0="E4002EFF" w:usb1="C000247B" w:usb2="00000009" w:usb3="00000000" w:csb0="000001FF" w:csb1="00000000"/>
    <w:embedRegular r:id="rId6" w:fontKey="{7BA86D73-C194-4D35-9C7F-2FAFD7AFF188}"/>
  </w:font>
  <w:font w:name="Montserrat">
    <w:charset w:val="00"/>
    <w:family w:val="auto"/>
    <w:pitch w:val="variable"/>
    <w:sig w:usb0="2000020F" w:usb1="00000003" w:usb2="00000000" w:usb3="00000000" w:csb0="00000197" w:csb1="00000000"/>
    <w:embedRegular r:id="rId7" w:fontKey="{D04793BB-C6A6-4F7C-B399-B96C0C0E14D7}"/>
    <w:embedBold r:id="rId8" w:fontKey="{A41FCFFA-05FB-48CD-971B-53E00B021473}"/>
  </w:font>
  <w:font w:name="Graphik Regular">
    <w:altName w:val="Calibri"/>
    <w:panose1 w:val="00000000000000000000"/>
    <w:charset w:val="00"/>
    <w:family w:val="swiss"/>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9" w:fontKey="{C308F466-1A45-4D28-9F02-8AF0E9880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3BFEF" w14:textId="77777777" w:rsidR="00EC7A4F"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83BFF0" w14:textId="77777777" w:rsidR="00EC7A4F" w:rsidRDefault="00EC7A4F">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3BFF1" w14:textId="056A16A7" w:rsidR="00EC7A4F" w:rsidRDefault="00000000">
    <w:pPr>
      <w:pBdr>
        <w:top w:val="nil"/>
        <w:left w:val="nil"/>
        <w:bottom w:val="nil"/>
        <w:right w:val="nil"/>
        <w:between w:val="nil"/>
      </w:pBdr>
      <w:tabs>
        <w:tab w:val="center" w:pos="4419"/>
        <w:tab w:val="right" w:pos="8838"/>
      </w:tabs>
      <w:jc w:val="right"/>
      <w:rPr>
        <w:b/>
        <w:noProof/>
        <w:color w:val="000000"/>
        <w:sz w:val="24"/>
        <w:szCs w:val="24"/>
      </w:rPr>
    </w:pPr>
    <w:r>
      <w:rPr>
        <w:color w:val="000000"/>
      </w:rPr>
      <w:t xml:space="preserve">Pág.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7172B">
      <w:rPr>
        <w:b/>
        <w:noProof/>
        <w:color w:val="000000"/>
        <w:sz w:val="24"/>
        <w:szCs w:val="24"/>
      </w:rPr>
      <w:t>1</w:t>
    </w:r>
    <w:r>
      <w:rPr>
        <w:b/>
        <w:color w:val="000000"/>
        <w:sz w:val="24"/>
        <w:szCs w:val="24"/>
      </w:rPr>
      <w:fldChar w:fldCharType="end"/>
    </w:r>
    <w:r>
      <w:rPr>
        <w:color w:val="000000"/>
      </w:rPr>
      <w:t xml:space="preserve"> de </w:t>
    </w:r>
    <w:r w:rsidR="00B07978" w:rsidRPr="003B1D6C">
      <w:rPr>
        <w:b/>
        <w:noProof/>
        <w:color w:val="000000"/>
        <w:sz w:val="24"/>
        <w:szCs w:val="24"/>
      </w:rPr>
      <w:t>4</w:t>
    </w:r>
  </w:p>
  <w:p w14:paraId="111A8B27" w14:textId="77777777" w:rsidR="004A43E6" w:rsidRDefault="004A43E6">
    <w:pPr>
      <w:pBdr>
        <w:top w:val="nil"/>
        <w:left w:val="nil"/>
        <w:bottom w:val="nil"/>
        <w:right w:val="nil"/>
        <w:between w:val="nil"/>
      </w:pBdr>
      <w:tabs>
        <w:tab w:val="center" w:pos="4419"/>
        <w:tab w:val="right" w:pos="8838"/>
      </w:tabs>
      <w:jc w:val="right"/>
      <w:rPr>
        <w:color w:val="000000"/>
      </w:rPr>
    </w:pPr>
  </w:p>
  <w:p w14:paraId="6E83BFF2" w14:textId="77777777" w:rsidR="00EC7A4F" w:rsidRDefault="00EC7A4F">
    <w:pPr>
      <w:pBdr>
        <w:top w:val="nil"/>
        <w:left w:val="nil"/>
        <w:bottom w:val="nil"/>
        <w:right w:val="nil"/>
        <w:between w:val="nil"/>
      </w:pBdr>
      <w:tabs>
        <w:tab w:val="center" w:pos="4419"/>
        <w:tab w:val="right" w:pos="8838"/>
      </w:tabs>
      <w:ind w:right="360"/>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64C6F" w14:textId="05891E6A" w:rsidR="003B1D6C" w:rsidRDefault="003B1D6C">
    <w:pPr>
      <w:pBdr>
        <w:top w:val="nil"/>
        <w:left w:val="nil"/>
        <w:bottom w:val="nil"/>
        <w:right w:val="nil"/>
        <w:between w:val="nil"/>
      </w:pBdr>
      <w:tabs>
        <w:tab w:val="center" w:pos="4419"/>
        <w:tab w:val="right" w:pos="8838"/>
      </w:tabs>
      <w:jc w:val="right"/>
      <w:rPr>
        <w:b/>
        <w:noProof/>
        <w:color w:val="000000"/>
        <w:sz w:val="24"/>
        <w:szCs w:val="24"/>
      </w:rPr>
    </w:pPr>
    <w:r>
      <w:rPr>
        <w:color w:val="000000"/>
      </w:rPr>
      <w:t xml:space="preserve">Pág.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de </w:t>
    </w:r>
    <w:r w:rsidRPr="003B1D6C">
      <w:rPr>
        <w:b/>
        <w:noProof/>
        <w:color w:val="000000"/>
        <w:sz w:val="24"/>
        <w:szCs w:val="24"/>
      </w:rPr>
      <w:t>8</w:t>
    </w:r>
  </w:p>
  <w:p w14:paraId="2A1F2D98" w14:textId="77777777" w:rsidR="003B1D6C" w:rsidRDefault="003B1D6C">
    <w:pPr>
      <w:pBdr>
        <w:top w:val="nil"/>
        <w:left w:val="nil"/>
        <w:bottom w:val="nil"/>
        <w:right w:val="nil"/>
        <w:between w:val="nil"/>
      </w:pBdr>
      <w:tabs>
        <w:tab w:val="center" w:pos="4419"/>
        <w:tab w:val="right" w:pos="8838"/>
      </w:tabs>
      <w:jc w:val="right"/>
      <w:rPr>
        <w:color w:val="000000"/>
      </w:rPr>
    </w:pPr>
  </w:p>
  <w:p w14:paraId="0924EFF2" w14:textId="77777777" w:rsidR="003B1D6C" w:rsidRDefault="003B1D6C">
    <w:pPr>
      <w:pBdr>
        <w:top w:val="nil"/>
        <w:left w:val="nil"/>
        <w:bottom w:val="nil"/>
        <w:right w:val="nil"/>
        <w:between w:val="nil"/>
      </w:pBdr>
      <w:tabs>
        <w:tab w:val="center" w:pos="4419"/>
        <w:tab w:val="right" w:pos="8838"/>
      </w:tabs>
      <w:ind w:right="360"/>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D147F" w14:textId="77777777" w:rsidR="004452F9" w:rsidRDefault="004452F9">
      <w:r>
        <w:separator/>
      </w:r>
    </w:p>
  </w:footnote>
  <w:footnote w:type="continuationSeparator" w:id="0">
    <w:p w14:paraId="036CE839" w14:textId="77777777" w:rsidR="004452F9" w:rsidRDefault="004452F9">
      <w:r>
        <w:continuationSeparator/>
      </w:r>
    </w:p>
  </w:footnote>
  <w:footnote w:id="1">
    <w:p w14:paraId="6E83BFF7" w14:textId="77777777" w:rsidR="00EC7A4F" w:rsidRDefault="00000000">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Sistema de Asignación y Transferencia de Créditos Académicos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3BFE4"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color w:val="000000"/>
        <w:sz w:val="16"/>
        <w:szCs w:val="16"/>
      </w:rPr>
    </w:pPr>
  </w:p>
  <w:tbl>
    <w:tblPr>
      <w:tblStyle w:val="ad"/>
      <w:tblW w:w="13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8460"/>
      <w:gridCol w:w="2430"/>
    </w:tblGrid>
    <w:tr w:rsidR="00EC7A4F" w14:paraId="6E83BFE9" w14:textId="77777777">
      <w:trPr>
        <w:trHeight w:val="665"/>
      </w:trPr>
      <w:tc>
        <w:tcPr>
          <w:tcW w:w="2430" w:type="dxa"/>
          <w:vMerge w:val="restart"/>
        </w:tcPr>
        <w:p w14:paraId="6E83BFE5" w14:textId="358C7B1D" w:rsidR="00EC7A4F" w:rsidRDefault="00563A00">
          <w:pPr>
            <w:tabs>
              <w:tab w:val="center" w:pos="4419"/>
              <w:tab w:val="right" w:pos="8838"/>
            </w:tabs>
          </w:pPr>
          <w:r>
            <w:rPr>
              <w:noProof/>
            </w:rPr>
            <w:drawing>
              <wp:anchor distT="0" distB="0" distL="114300" distR="114300" simplePos="0" relativeHeight="251664384" behindDoc="1" locked="0" layoutInCell="1" allowOverlap="1" wp14:anchorId="695BD575" wp14:editId="38E19156">
                <wp:simplePos x="0" y="0"/>
                <wp:positionH relativeFrom="margin">
                  <wp:posOffset>-70395</wp:posOffset>
                </wp:positionH>
                <wp:positionV relativeFrom="paragraph">
                  <wp:posOffset>78105</wp:posOffset>
                </wp:positionV>
                <wp:extent cx="1538711" cy="647700"/>
                <wp:effectExtent l="0" t="0" r="0" b="0"/>
                <wp:wrapNone/>
                <wp:docPr id="478908234" name="Imagen 47890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62895" t="-12578" r="3724" b="-13208"/>
                        <a:stretch/>
                      </pic:blipFill>
                      <pic:spPr bwMode="auto">
                        <a:xfrm>
                          <a:off x="0" y="0"/>
                          <a:ext cx="1538711"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460" w:type="dxa"/>
          <w:vAlign w:val="center"/>
        </w:tcPr>
        <w:p w14:paraId="6E83BFE6" w14:textId="77777777" w:rsidR="00EC7A4F" w:rsidRDefault="00000000">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Institutos Tecnológicos Superiores del SGI, Grupo 4 Multisitios</w:t>
          </w:r>
        </w:p>
        <w:p w14:paraId="6E83BFE7" w14:textId="77777777" w:rsidR="00EC7A4F" w:rsidRDefault="00000000">
          <w:pPr>
            <w:tabs>
              <w:tab w:val="center" w:pos="4419"/>
              <w:tab w:val="right" w:pos="8838"/>
            </w:tabs>
            <w:jc w:val="center"/>
          </w:pPr>
          <w:r>
            <w:rPr>
              <w:rFonts w:ascii="Montserrat" w:eastAsia="Montserrat" w:hAnsi="Montserrat" w:cs="Montserrat"/>
              <w:b/>
              <w:sz w:val="20"/>
              <w:szCs w:val="20"/>
            </w:rPr>
            <w:t>Instituto Tecnológico Superior del Occidente del Estado de Hidalgo</w:t>
          </w:r>
        </w:p>
      </w:tc>
      <w:tc>
        <w:tcPr>
          <w:tcW w:w="2430" w:type="dxa"/>
          <w:vMerge w:val="restart"/>
        </w:tcPr>
        <w:p w14:paraId="6E83BFE8" w14:textId="77777777" w:rsidR="00EC7A4F" w:rsidRDefault="00000000">
          <w:pPr>
            <w:tabs>
              <w:tab w:val="center" w:pos="4419"/>
              <w:tab w:val="right" w:pos="8838"/>
            </w:tabs>
          </w:pPr>
          <w:r>
            <w:rPr>
              <w:noProof/>
            </w:rPr>
            <w:drawing>
              <wp:anchor distT="0" distB="0" distL="114300" distR="114300" simplePos="0" relativeHeight="251657216" behindDoc="0" locked="0" layoutInCell="1" hidden="0" allowOverlap="1" wp14:anchorId="6E83BFF5" wp14:editId="6E83BFF6">
                <wp:simplePos x="0" y="0"/>
                <wp:positionH relativeFrom="column">
                  <wp:posOffset>-5078</wp:posOffset>
                </wp:positionH>
                <wp:positionV relativeFrom="paragraph">
                  <wp:posOffset>134620</wp:posOffset>
                </wp:positionV>
                <wp:extent cx="1371600" cy="474980"/>
                <wp:effectExtent l="0" t="0" r="0" b="0"/>
                <wp:wrapSquare wrapText="bothSides" distT="0" distB="0" distL="114300" distR="114300"/>
                <wp:docPr id="12712967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71600" cy="474980"/>
                        </a:xfrm>
                        <a:prstGeom prst="rect">
                          <a:avLst/>
                        </a:prstGeom>
                        <a:ln/>
                      </pic:spPr>
                    </pic:pic>
                  </a:graphicData>
                </a:graphic>
              </wp:anchor>
            </w:drawing>
          </w:r>
        </w:p>
      </w:tc>
    </w:tr>
    <w:tr w:rsidR="00EC7A4F" w14:paraId="6E83BFED" w14:textId="77777777">
      <w:trPr>
        <w:trHeight w:val="247"/>
      </w:trPr>
      <w:tc>
        <w:tcPr>
          <w:tcW w:w="2430" w:type="dxa"/>
          <w:vMerge/>
        </w:tcPr>
        <w:p w14:paraId="6E83BFEA" w14:textId="77777777" w:rsidR="00EC7A4F" w:rsidRDefault="00EC7A4F">
          <w:pPr>
            <w:widowControl w:val="0"/>
            <w:pBdr>
              <w:top w:val="nil"/>
              <w:left w:val="nil"/>
              <w:bottom w:val="nil"/>
              <w:right w:val="nil"/>
              <w:between w:val="nil"/>
            </w:pBdr>
            <w:spacing w:line="276" w:lineRule="auto"/>
          </w:pPr>
        </w:p>
      </w:tc>
      <w:tc>
        <w:tcPr>
          <w:tcW w:w="8460" w:type="dxa"/>
          <w:vAlign w:val="center"/>
        </w:tcPr>
        <w:p w14:paraId="6E83BFEB" w14:textId="77777777" w:rsidR="00EC7A4F" w:rsidRDefault="00000000">
          <w:pPr>
            <w:jc w:val="center"/>
            <w:rPr>
              <w:rFonts w:ascii="Montserrat" w:eastAsia="Montserrat" w:hAnsi="Montserrat" w:cs="Montserrat"/>
              <w:b/>
              <w:sz w:val="20"/>
              <w:szCs w:val="20"/>
            </w:rPr>
          </w:pPr>
          <w:r>
            <w:rPr>
              <w:rFonts w:ascii="Montserrat" w:eastAsia="Montserrat" w:hAnsi="Montserrat" w:cs="Montserrat"/>
              <w:b/>
              <w:sz w:val="20"/>
              <w:szCs w:val="20"/>
            </w:rPr>
            <w:t>INSTRUMENTACIÓN DIDÁCTICA PARA LA FORMACIÓN Y DESARROLLO DE COMPETENCIAS PROFESIONALES</w:t>
          </w:r>
        </w:p>
      </w:tc>
      <w:tc>
        <w:tcPr>
          <w:tcW w:w="2430" w:type="dxa"/>
          <w:vMerge/>
        </w:tcPr>
        <w:p w14:paraId="6E83BFEC" w14:textId="77777777" w:rsidR="00EC7A4F" w:rsidRDefault="00EC7A4F">
          <w:pPr>
            <w:widowControl w:val="0"/>
            <w:pBdr>
              <w:top w:val="nil"/>
              <w:left w:val="nil"/>
              <w:bottom w:val="nil"/>
              <w:right w:val="nil"/>
              <w:between w:val="nil"/>
            </w:pBdr>
            <w:spacing w:line="276" w:lineRule="auto"/>
            <w:rPr>
              <w:rFonts w:ascii="Montserrat" w:eastAsia="Montserrat" w:hAnsi="Montserrat" w:cs="Montserrat"/>
              <w:b/>
              <w:sz w:val="20"/>
              <w:szCs w:val="20"/>
            </w:rPr>
          </w:pPr>
        </w:p>
      </w:tc>
    </w:tr>
  </w:tbl>
  <w:p w14:paraId="6E83BFEE" w14:textId="7ED4DA82" w:rsidR="00EC7A4F" w:rsidRDefault="00EC7A4F">
    <w:pPr>
      <w:pBdr>
        <w:top w:val="nil"/>
        <w:left w:val="nil"/>
        <w:bottom w:val="nil"/>
        <w:right w:val="nil"/>
        <w:between w:val="nil"/>
      </w:pBdr>
      <w:tabs>
        <w:tab w:val="center" w:pos="4252"/>
        <w:tab w:val="right" w:pos="8504"/>
      </w:tabs>
      <w:rPr>
        <w:rFonts w:ascii="Tahoma" w:eastAsia="Tahoma" w:hAnsi="Tahoma" w:cs="Tahoma"/>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0B4D" w14:textId="77777777" w:rsidR="003B1D6C" w:rsidRDefault="003B1D6C">
    <w:pPr>
      <w:widowControl w:val="0"/>
      <w:pBdr>
        <w:top w:val="nil"/>
        <w:left w:val="nil"/>
        <w:bottom w:val="nil"/>
        <w:right w:val="nil"/>
        <w:between w:val="nil"/>
      </w:pBdr>
      <w:spacing w:line="276" w:lineRule="auto"/>
      <w:rPr>
        <w:rFonts w:ascii="Montserrat" w:eastAsia="Montserrat" w:hAnsi="Montserrat" w:cs="Montserrat"/>
        <w:color w:val="000000"/>
        <w:sz w:val="16"/>
        <w:szCs w:val="16"/>
      </w:rPr>
    </w:pPr>
  </w:p>
  <w:tbl>
    <w:tblPr>
      <w:tblStyle w:val="ad"/>
      <w:tblW w:w="13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8460"/>
      <w:gridCol w:w="2430"/>
    </w:tblGrid>
    <w:tr w:rsidR="003B1D6C" w14:paraId="70C622EC" w14:textId="77777777">
      <w:trPr>
        <w:trHeight w:val="665"/>
      </w:trPr>
      <w:tc>
        <w:tcPr>
          <w:tcW w:w="2430" w:type="dxa"/>
          <w:vMerge w:val="restart"/>
        </w:tcPr>
        <w:p w14:paraId="37C04644" w14:textId="77777777" w:rsidR="003B1D6C" w:rsidRDefault="003B1D6C">
          <w:pPr>
            <w:tabs>
              <w:tab w:val="center" w:pos="4419"/>
              <w:tab w:val="right" w:pos="8838"/>
            </w:tabs>
          </w:pPr>
          <w:r>
            <w:rPr>
              <w:noProof/>
            </w:rPr>
            <w:drawing>
              <wp:anchor distT="0" distB="0" distL="114300" distR="114300" simplePos="0" relativeHeight="251667456" behindDoc="1" locked="0" layoutInCell="1" allowOverlap="1" wp14:anchorId="529A614B" wp14:editId="0793592F">
                <wp:simplePos x="0" y="0"/>
                <wp:positionH relativeFrom="margin">
                  <wp:posOffset>-70395</wp:posOffset>
                </wp:positionH>
                <wp:positionV relativeFrom="paragraph">
                  <wp:posOffset>78105</wp:posOffset>
                </wp:positionV>
                <wp:extent cx="1538711" cy="647700"/>
                <wp:effectExtent l="0" t="0" r="0" b="0"/>
                <wp:wrapNone/>
                <wp:docPr id="894441262" name="Imagen 89444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62895" t="-12578" r="3724" b="-13208"/>
                        <a:stretch/>
                      </pic:blipFill>
                      <pic:spPr bwMode="auto">
                        <a:xfrm>
                          <a:off x="0" y="0"/>
                          <a:ext cx="1538711"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460" w:type="dxa"/>
          <w:vAlign w:val="center"/>
        </w:tcPr>
        <w:p w14:paraId="66546881" w14:textId="77777777" w:rsidR="003B1D6C" w:rsidRDefault="003B1D6C">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Institutos Tecnológicos Superiores del SGI, Grupo 4 Multisitios</w:t>
          </w:r>
        </w:p>
        <w:p w14:paraId="4F3A19D8" w14:textId="77777777" w:rsidR="003B1D6C" w:rsidRDefault="003B1D6C">
          <w:pPr>
            <w:tabs>
              <w:tab w:val="center" w:pos="4419"/>
              <w:tab w:val="right" w:pos="8838"/>
            </w:tabs>
            <w:jc w:val="center"/>
          </w:pPr>
          <w:r>
            <w:rPr>
              <w:rFonts w:ascii="Montserrat" w:eastAsia="Montserrat" w:hAnsi="Montserrat" w:cs="Montserrat"/>
              <w:b/>
              <w:sz w:val="20"/>
              <w:szCs w:val="20"/>
            </w:rPr>
            <w:t>Instituto Tecnológico Superior del Occidente del Estado de Hidalgo</w:t>
          </w:r>
        </w:p>
      </w:tc>
      <w:tc>
        <w:tcPr>
          <w:tcW w:w="2430" w:type="dxa"/>
          <w:vMerge w:val="restart"/>
        </w:tcPr>
        <w:p w14:paraId="02FE4C6A" w14:textId="77777777" w:rsidR="003B1D6C" w:rsidRDefault="003B1D6C">
          <w:pPr>
            <w:tabs>
              <w:tab w:val="center" w:pos="4419"/>
              <w:tab w:val="right" w:pos="8838"/>
            </w:tabs>
          </w:pPr>
          <w:r>
            <w:rPr>
              <w:noProof/>
            </w:rPr>
            <w:drawing>
              <wp:anchor distT="0" distB="0" distL="114300" distR="114300" simplePos="0" relativeHeight="251666432" behindDoc="0" locked="0" layoutInCell="1" hidden="0" allowOverlap="1" wp14:anchorId="3AD118DF" wp14:editId="02B3F0B7">
                <wp:simplePos x="0" y="0"/>
                <wp:positionH relativeFrom="column">
                  <wp:posOffset>-5078</wp:posOffset>
                </wp:positionH>
                <wp:positionV relativeFrom="paragraph">
                  <wp:posOffset>134620</wp:posOffset>
                </wp:positionV>
                <wp:extent cx="1371600" cy="474980"/>
                <wp:effectExtent l="0" t="0" r="0" b="0"/>
                <wp:wrapSquare wrapText="bothSides" distT="0" distB="0" distL="114300" distR="114300"/>
                <wp:docPr id="12717135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71600" cy="474980"/>
                        </a:xfrm>
                        <a:prstGeom prst="rect">
                          <a:avLst/>
                        </a:prstGeom>
                        <a:ln/>
                      </pic:spPr>
                    </pic:pic>
                  </a:graphicData>
                </a:graphic>
              </wp:anchor>
            </w:drawing>
          </w:r>
        </w:p>
      </w:tc>
    </w:tr>
    <w:tr w:rsidR="003B1D6C" w14:paraId="57EA4491" w14:textId="77777777">
      <w:trPr>
        <w:trHeight w:val="247"/>
      </w:trPr>
      <w:tc>
        <w:tcPr>
          <w:tcW w:w="2430" w:type="dxa"/>
          <w:vMerge/>
        </w:tcPr>
        <w:p w14:paraId="7C369C36" w14:textId="77777777" w:rsidR="003B1D6C" w:rsidRDefault="003B1D6C">
          <w:pPr>
            <w:widowControl w:val="0"/>
            <w:pBdr>
              <w:top w:val="nil"/>
              <w:left w:val="nil"/>
              <w:bottom w:val="nil"/>
              <w:right w:val="nil"/>
              <w:between w:val="nil"/>
            </w:pBdr>
            <w:spacing w:line="276" w:lineRule="auto"/>
          </w:pPr>
        </w:p>
      </w:tc>
      <w:tc>
        <w:tcPr>
          <w:tcW w:w="8460" w:type="dxa"/>
          <w:vAlign w:val="center"/>
        </w:tcPr>
        <w:p w14:paraId="5613CAB6" w14:textId="341FE1DD" w:rsidR="003B1D6C" w:rsidRDefault="003B1D6C">
          <w:pPr>
            <w:jc w:val="center"/>
            <w:rPr>
              <w:rFonts w:ascii="Montserrat" w:eastAsia="Montserrat" w:hAnsi="Montserrat" w:cs="Montserrat"/>
              <w:b/>
              <w:sz w:val="20"/>
              <w:szCs w:val="20"/>
            </w:rPr>
          </w:pPr>
          <w:r>
            <w:rPr>
              <w:rFonts w:ascii="Montserrat" w:eastAsia="Montserrat" w:hAnsi="Montserrat" w:cs="Montserrat"/>
              <w:b/>
              <w:sz w:val="20"/>
              <w:szCs w:val="20"/>
            </w:rPr>
            <w:t xml:space="preserve">INSTRUCTIVO DE LLENADO DE </w:t>
          </w:r>
          <w:r w:rsidR="006F081D">
            <w:rPr>
              <w:rFonts w:ascii="Montserrat" w:eastAsia="Montserrat" w:hAnsi="Montserrat" w:cs="Montserrat"/>
              <w:b/>
              <w:sz w:val="20"/>
              <w:szCs w:val="20"/>
            </w:rPr>
            <w:t xml:space="preserve">LA </w:t>
          </w:r>
          <w:r>
            <w:rPr>
              <w:rFonts w:ascii="Montserrat" w:eastAsia="Montserrat" w:hAnsi="Montserrat" w:cs="Montserrat"/>
              <w:b/>
              <w:sz w:val="20"/>
              <w:szCs w:val="20"/>
            </w:rPr>
            <w:t>INSTRUMENTACIÓN PARA LA FORMACIÓN Y DESARROLLO DE COMPETENCIAS PROFESIONALES</w:t>
          </w:r>
        </w:p>
      </w:tc>
      <w:tc>
        <w:tcPr>
          <w:tcW w:w="2430" w:type="dxa"/>
          <w:vMerge/>
        </w:tcPr>
        <w:p w14:paraId="50549523" w14:textId="77777777" w:rsidR="003B1D6C" w:rsidRDefault="003B1D6C">
          <w:pPr>
            <w:widowControl w:val="0"/>
            <w:pBdr>
              <w:top w:val="nil"/>
              <w:left w:val="nil"/>
              <w:bottom w:val="nil"/>
              <w:right w:val="nil"/>
              <w:between w:val="nil"/>
            </w:pBdr>
            <w:spacing w:line="276" w:lineRule="auto"/>
            <w:rPr>
              <w:rFonts w:ascii="Montserrat" w:eastAsia="Montserrat" w:hAnsi="Montserrat" w:cs="Montserrat"/>
              <w:b/>
              <w:sz w:val="20"/>
              <w:szCs w:val="20"/>
            </w:rPr>
          </w:pPr>
        </w:p>
      </w:tc>
    </w:tr>
  </w:tbl>
  <w:p w14:paraId="51555B3F" w14:textId="77777777" w:rsidR="003B1D6C" w:rsidRDefault="003B1D6C">
    <w:pPr>
      <w:pBdr>
        <w:top w:val="nil"/>
        <w:left w:val="nil"/>
        <w:bottom w:val="nil"/>
        <w:right w:val="nil"/>
        <w:between w:val="nil"/>
      </w:pBdr>
      <w:tabs>
        <w:tab w:val="center" w:pos="4252"/>
        <w:tab w:val="right" w:pos="8504"/>
      </w:tabs>
      <w:rPr>
        <w:rFonts w:ascii="Tahoma" w:eastAsia="Tahoma" w:hAnsi="Tahoma" w:cs="Tahoma"/>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97837"/>
    <w:multiLevelType w:val="multilevel"/>
    <w:tmpl w:val="70608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111C68"/>
    <w:multiLevelType w:val="multilevel"/>
    <w:tmpl w:val="0F768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065245"/>
    <w:multiLevelType w:val="multilevel"/>
    <w:tmpl w:val="B5FCF988"/>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3" w15:restartNumberingAfterBreak="0">
    <w:nsid w:val="73C47EC2"/>
    <w:multiLevelType w:val="multilevel"/>
    <w:tmpl w:val="3DF67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727070"/>
    <w:multiLevelType w:val="multilevel"/>
    <w:tmpl w:val="89E21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9E7B6E"/>
    <w:multiLevelType w:val="multilevel"/>
    <w:tmpl w:val="1CEE1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9745459">
    <w:abstractNumId w:val="2"/>
  </w:num>
  <w:num w:numId="2" w16cid:durableId="1238594059">
    <w:abstractNumId w:val="1"/>
  </w:num>
  <w:num w:numId="3" w16cid:durableId="22369181">
    <w:abstractNumId w:val="4"/>
  </w:num>
  <w:num w:numId="4" w16cid:durableId="1892692983">
    <w:abstractNumId w:val="0"/>
  </w:num>
  <w:num w:numId="5" w16cid:durableId="1226798897">
    <w:abstractNumId w:val="5"/>
  </w:num>
  <w:num w:numId="6" w16cid:durableId="1801728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A4F"/>
    <w:rsid w:val="000329A5"/>
    <w:rsid w:val="00095587"/>
    <w:rsid w:val="000969C7"/>
    <w:rsid w:val="0012230B"/>
    <w:rsid w:val="001E3FD6"/>
    <w:rsid w:val="0026119C"/>
    <w:rsid w:val="002649D3"/>
    <w:rsid w:val="002F18E4"/>
    <w:rsid w:val="003347CD"/>
    <w:rsid w:val="00351640"/>
    <w:rsid w:val="003B1D6C"/>
    <w:rsid w:val="004452F9"/>
    <w:rsid w:val="004A43E6"/>
    <w:rsid w:val="004B4FA8"/>
    <w:rsid w:val="004E76B8"/>
    <w:rsid w:val="005025A5"/>
    <w:rsid w:val="00563A00"/>
    <w:rsid w:val="006F081D"/>
    <w:rsid w:val="00741EA3"/>
    <w:rsid w:val="0077172B"/>
    <w:rsid w:val="00785271"/>
    <w:rsid w:val="007E46FC"/>
    <w:rsid w:val="00840F63"/>
    <w:rsid w:val="0086335E"/>
    <w:rsid w:val="008C3D90"/>
    <w:rsid w:val="008D2547"/>
    <w:rsid w:val="008E2AF7"/>
    <w:rsid w:val="00A44F50"/>
    <w:rsid w:val="00A45FDD"/>
    <w:rsid w:val="00A4791F"/>
    <w:rsid w:val="00A77B40"/>
    <w:rsid w:val="00AB66C0"/>
    <w:rsid w:val="00B07978"/>
    <w:rsid w:val="00B130BF"/>
    <w:rsid w:val="00B43CE6"/>
    <w:rsid w:val="00BB6764"/>
    <w:rsid w:val="00C10CAA"/>
    <w:rsid w:val="00C22F8D"/>
    <w:rsid w:val="00C57FA3"/>
    <w:rsid w:val="00CB01CC"/>
    <w:rsid w:val="00D74D63"/>
    <w:rsid w:val="00DB3D19"/>
    <w:rsid w:val="00E857DE"/>
    <w:rsid w:val="00E950B1"/>
    <w:rsid w:val="00EC7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3BD6C"/>
  <w15:docId w15:val="{BC24C426-F0FE-4C51-8F87-B5B9AA1A5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rFonts w:ascii="Tahoma" w:eastAsia="Tahoma" w:hAnsi="Tahoma" w:cs="Tahoma"/>
      <w:smallCaps/>
      <w:sz w:val="24"/>
      <w:szCs w:val="24"/>
    </w:rPr>
  </w:style>
  <w:style w:type="paragraph" w:styleId="Ttulo2">
    <w:name w:val="heading 2"/>
    <w:basedOn w:val="Normal"/>
    <w:next w:val="Normal"/>
    <w:uiPriority w:val="9"/>
    <w:semiHidden/>
    <w:unhideWhenUsed/>
    <w:qFormat/>
    <w:pPr>
      <w:keepNext/>
      <w:tabs>
        <w:tab w:val="left" w:pos="7938"/>
        <w:tab w:val="left" w:pos="10490"/>
        <w:tab w:val="left" w:pos="13183"/>
      </w:tabs>
      <w:jc w:val="center"/>
      <w:outlineLvl w:val="1"/>
    </w:pPr>
    <w:rPr>
      <w:rFonts w:ascii="Arial" w:eastAsia="Arial" w:hAnsi="Arial" w:cs="Arial"/>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ind w:right="37"/>
      <w:jc w:val="center"/>
      <w:outlineLvl w:val="3"/>
    </w:pPr>
    <w:rPr>
      <w:rFonts w:ascii="Tahoma" w:eastAsia="Tahoma" w:hAnsi="Tahoma" w:cs="Tahoma"/>
      <w:b/>
      <w:smallCaps/>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6">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8">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9">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a">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b">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c">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d">
    <w:basedOn w:val="TableNormal"/>
    <w:rPr>
      <w:rFonts w:ascii="Calibri" w:eastAsia="Calibri" w:hAnsi="Calibri" w:cs="Calibri"/>
      <w:sz w:val="22"/>
      <w:szCs w:val="22"/>
    </w:r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D74D63"/>
    <w:pPr>
      <w:tabs>
        <w:tab w:val="center" w:pos="4419"/>
        <w:tab w:val="right" w:pos="8838"/>
      </w:tabs>
    </w:pPr>
  </w:style>
  <w:style w:type="character" w:customStyle="1" w:styleId="EncabezadoCar">
    <w:name w:val="Encabezado Car"/>
    <w:basedOn w:val="Fuentedeprrafopredeter"/>
    <w:link w:val="Encabezado"/>
    <w:uiPriority w:val="99"/>
    <w:rsid w:val="00D74D63"/>
  </w:style>
  <w:style w:type="paragraph" w:styleId="Piedepgina">
    <w:name w:val="footer"/>
    <w:basedOn w:val="Normal"/>
    <w:link w:val="PiedepginaCar"/>
    <w:uiPriority w:val="99"/>
    <w:unhideWhenUsed/>
    <w:rsid w:val="00D74D63"/>
    <w:pPr>
      <w:tabs>
        <w:tab w:val="center" w:pos="4419"/>
        <w:tab w:val="right" w:pos="8838"/>
      </w:tabs>
    </w:pPr>
  </w:style>
  <w:style w:type="character" w:customStyle="1" w:styleId="PiedepginaCar">
    <w:name w:val="Pie de página Car"/>
    <w:basedOn w:val="Fuentedeprrafopredeter"/>
    <w:link w:val="Piedepgina"/>
    <w:uiPriority w:val="99"/>
    <w:rsid w:val="00D74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svAKqay+R+RPthK51fg+XgwUQ==">CgMxLjAyCGguZ2pkZ3hzMgloLjMwajB6bGw4AHIhMWpTb1dOQXJ6TFp4RUExQWRNVG1pVEVsZS1JbGdJRDUz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F4EA18-6D52-410B-A5A5-236CFB15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Pages>
  <Words>3236</Words>
  <Characters>17803</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L I Z a b e t h .</dc:creator>
  <cp:lastModifiedBy>Josselin Vázquez García</cp:lastModifiedBy>
  <cp:revision>11</cp:revision>
  <dcterms:created xsi:type="dcterms:W3CDTF">2025-01-16T03:34:00Z</dcterms:created>
  <dcterms:modified xsi:type="dcterms:W3CDTF">2025-02-21T18:13:00Z</dcterms:modified>
</cp:coreProperties>
</file>